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DF7E7" w14:textId="77777777" w:rsidR="00C462AF" w:rsidRDefault="00C462AF" w:rsidP="00091993">
      <w:pPr>
        <w:rPr>
          <w:rFonts w:ascii="Tahoma" w:hAnsi="Tahoma" w:cs="Tahoma"/>
          <w:b/>
          <w:sz w:val="32"/>
          <w:szCs w:val="32"/>
        </w:rPr>
      </w:pPr>
    </w:p>
    <w:p w14:paraId="341C1024" w14:textId="36FD6256" w:rsidR="00CB71C9" w:rsidRPr="00C462AF" w:rsidRDefault="00447A8B" w:rsidP="00447A8B">
      <w:pPr>
        <w:pStyle w:val="Titel"/>
        <w:jc w:val="center"/>
      </w:pPr>
      <w:r>
        <w:t>Tilsynsrapport</w:t>
      </w:r>
      <w:r w:rsidR="0048020B">
        <w:t xml:space="preserve"> 20</w:t>
      </w:r>
      <w:r w:rsidR="00671809">
        <w:t>2</w:t>
      </w:r>
      <w:r w:rsidR="003B7B1A">
        <w:t>2</w:t>
      </w:r>
    </w:p>
    <w:p w14:paraId="33A409E6" w14:textId="77777777" w:rsidR="00CB71C9" w:rsidRDefault="00CB71C9" w:rsidP="00CB71C9">
      <w:pPr>
        <w:rPr>
          <w:rFonts w:ascii="Tahoma" w:hAnsi="Tahoma" w:cs="Tahoma"/>
          <w:b/>
          <w:sz w:val="28"/>
          <w:szCs w:val="28"/>
        </w:rPr>
      </w:pPr>
    </w:p>
    <w:p w14:paraId="371C87B5" w14:textId="77777777" w:rsidR="00CB71C9" w:rsidRDefault="00CB71C9" w:rsidP="00CB7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5C8F0BB6" w14:textId="556B7E26" w:rsidR="00CB71C9" w:rsidRPr="00CD2A81" w:rsidRDefault="00CB71C9" w:rsidP="00CB7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sz w:val="22"/>
          <w:szCs w:val="22"/>
        </w:rPr>
      </w:pPr>
      <w:r w:rsidRPr="000B0BDB">
        <w:rPr>
          <w:rFonts w:ascii="Tahoma" w:hAnsi="Tahoma" w:cs="Tahoma"/>
          <w:b/>
          <w:sz w:val="22"/>
          <w:szCs w:val="22"/>
        </w:rPr>
        <w:t>Dagtilbuddets navn:</w:t>
      </w:r>
      <w:r w:rsidR="00ED12C7">
        <w:rPr>
          <w:rFonts w:ascii="Tahoma" w:hAnsi="Tahoma" w:cs="Tahoma"/>
          <w:b/>
          <w:sz w:val="22"/>
          <w:szCs w:val="22"/>
        </w:rPr>
        <w:t xml:space="preserve"> </w:t>
      </w:r>
      <w:r w:rsidR="00CD2A81" w:rsidRPr="00CD2A81">
        <w:rPr>
          <w:rFonts w:ascii="Tahoma" w:hAnsi="Tahoma" w:cs="Tahoma"/>
          <w:bCs/>
          <w:sz w:val="22"/>
          <w:szCs w:val="22"/>
        </w:rPr>
        <w:t>Stige Friskoles Børnehus</w:t>
      </w:r>
    </w:p>
    <w:p w14:paraId="76C1209A" w14:textId="77777777" w:rsidR="00F75D47" w:rsidRPr="000B0BDB" w:rsidRDefault="00F75D47" w:rsidP="00CB7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</w:p>
    <w:p w14:paraId="6A0CABD4" w14:textId="709D1A65" w:rsidR="00F75D47" w:rsidRPr="008F0E25" w:rsidRDefault="00F75D47" w:rsidP="00CB7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sz w:val="22"/>
          <w:szCs w:val="22"/>
        </w:rPr>
      </w:pPr>
      <w:r w:rsidRPr="000B0BDB">
        <w:rPr>
          <w:rFonts w:ascii="Tahoma" w:hAnsi="Tahoma" w:cs="Tahoma"/>
          <w:b/>
          <w:sz w:val="22"/>
          <w:szCs w:val="22"/>
        </w:rPr>
        <w:t>Dagtilbudstype:</w:t>
      </w:r>
      <w:r w:rsidR="008F0E25">
        <w:rPr>
          <w:rFonts w:ascii="Tahoma" w:hAnsi="Tahoma" w:cs="Tahoma"/>
          <w:b/>
          <w:sz w:val="22"/>
          <w:szCs w:val="22"/>
        </w:rPr>
        <w:t xml:space="preserve"> </w:t>
      </w:r>
      <w:r w:rsidR="00CD2A81">
        <w:rPr>
          <w:rFonts w:ascii="Tahoma" w:hAnsi="Tahoma" w:cs="Tahoma"/>
          <w:bCs/>
          <w:sz w:val="22"/>
          <w:szCs w:val="22"/>
        </w:rPr>
        <w:t>Børnehave</w:t>
      </w:r>
    </w:p>
    <w:p w14:paraId="0328D5D6" w14:textId="77777777" w:rsidR="00CB71C9" w:rsidRPr="000B0BDB" w:rsidRDefault="00CB71C9" w:rsidP="00CB7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</w:p>
    <w:p w14:paraId="50A022D8" w14:textId="5D5A4EA5" w:rsidR="00CB71C9" w:rsidRPr="006B7780" w:rsidRDefault="00CB71C9" w:rsidP="00CB7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sz w:val="22"/>
          <w:szCs w:val="22"/>
        </w:rPr>
      </w:pPr>
      <w:r w:rsidRPr="000B0BDB">
        <w:rPr>
          <w:rFonts w:ascii="Tahoma" w:hAnsi="Tahoma" w:cs="Tahoma"/>
          <w:b/>
          <w:sz w:val="22"/>
          <w:szCs w:val="22"/>
        </w:rPr>
        <w:t>Dato for tilsynsbesøget:</w:t>
      </w:r>
      <w:r w:rsidR="008F0E25">
        <w:rPr>
          <w:rFonts w:ascii="Tahoma" w:hAnsi="Tahoma" w:cs="Tahoma"/>
          <w:b/>
          <w:sz w:val="22"/>
          <w:szCs w:val="22"/>
        </w:rPr>
        <w:t xml:space="preserve"> </w:t>
      </w:r>
      <w:r w:rsidR="00CA6ACB">
        <w:rPr>
          <w:rFonts w:ascii="Tahoma" w:hAnsi="Tahoma" w:cs="Tahoma"/>
          <w:bCs/>
          <w:sz w:val="22"/>
          <w:szCs w:val="22"/>
        </w:rPr>
        <w:t>2</w:t>
      </w:r>
      <w:r w:rsidR="00917ACC">
        <w:rPr>
          <w:rFonts w:ascii="Tahoma" w:hAnsi="Tahoma" w:cs="Tahoma"/>
          <w:bCs/>
          <w:sz w:val="22"/>
          <w:szCs w:val="22"/>
        </w:rPr>
        <w:t xml:space="preserve">9. </w:t>
      </w:r>
      <w:r w:rsidR="006B7780" w:rsidRPr="006B7780">
        <w:rPr>
          <w:rFonts w:ascii="Tahoma" w:hAnsi="Tahoma" w:cs="Tahoma"/>
          <w:bCs/>
          <w:sz w:val="22"/>
          <w:szCs w:val="22"/>
        </w:rPr>
        <w:t>marts 2022</w:t>
      </w:r>
    </w:p>
    <w:p w14:paraId="2A65A9D7" w14:textId="77777777" w:rsidR="00CB71C9" w:rsidRPr="000B0BDB" w:rsidRDefault="00CB71C9" w:rsidP="00CB7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</w:p>
    <w:p w14:paraId="193160C5" w14:textId="5D018A69" w:rsidR="00CB71C9" w:rsidRPr="006B7780" w:rsidRDefault="00CB71C9" w:rsidP="00CB7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sz w:val="22"/>
          <w:szCs w:val="22"/>
        </w:rPr>
      </w:pPr>
      <w:r w:rsidRPr="000B0BDB">
        <w:rPr>
          <w:rFonts w:ascii="Tahoma" w:hAnsi="Tahoma" w:cs="Tahoma"/>
          <w:b/>
          <w:sz w:val="22"/>
          <w:szCs w:val="22"/>
        </w:rPr>
        <w:t>Tilsynsførende:</w:t>
      </w:r>
      <w:r w:rsidR="008F0E25">
        <w:rPr>
          <w:rFonts w:ascii="Tahoma" w:hAnsi="Tahoma" w:cs="Tahoma"/>
          <w:b/>
          <w:sz w:val="22"/>
          <w:szCs w:val="22"/>
        </w:rPr>
        <w:t xml:space="preserve"> </w:t>
      </w:r>
      <w:r w:rsidR="006B7780" w:rsidRPr="006B7780">
        <w:rPr>
          <w:rFonts w:ascii="Tahoma" w:hAnsi="Tahoma" w:cs="Tahoma"/>
          <w:bCs/>
          <w:sz w:val="22"/>
          <w:szCs w:val="22"/>
        </w:rPr>
        <w:t>Lise Skov</w:t>
      </w:r>
    </w:p>
    <w:p w14:paraId="165A19DF" w14:textId="77777777" w:rsidR="00CB71C9" w:rsidRPr="000B0BDB" w:rsidRDefault="00CB71C9" w:rsidP="00CB7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</w:p>
    <w:p w14:paraId="199F2B3F" w14:textId="7888A2A7" w:rsidR="00CB71C9" w:rsidRPr="00692C0A" w:rsidRDefault="00CB71C9" w:rsidP="00CB7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sz w:val="22"/>
          <w:szCs w:val="22"/>
        </w:rPr>
      </w:pPr>
      <w:r w:rsidRPr="000B0BDB">
        <w:rPr>
          <w:rFonts w:ascii="Tahoma" w:hAnsi="Tahoma" w:cs="Tahoma"/>
          <w:b/>
          <w:sz w:val="22"/>
          <w:szCs w:val="22"/>
        </w:rPr>
        <w:t>Deltagere fra dagtilbuddet:</w:t>
      </w:r>
      <w:r w:rsidR="005A673D">
        <w:rPr>
          <w:rFonts w:ascii="Tahoma" w:hAnsi="Tahoma" w:cs="Tahoma"/>
          <w:b/>
          <w:sz w:val="22"/>
          <w:szCs w:val="22"/>
        </w:rPr>
        <w:t xml:space="preserve"> </w:t>
      </w:r>
      <w:r w:rsidR="0090546E">
        <w:rPr>
          <w:rFonts w:ascii="Tahoma" w:hAnsi="Tahoma" w:cs="Tahoma"/>
          <w:bCs/>
          <w:sz w:val="22"/>
          <w:szCs w:val="22"/>
        </w:rPr>
        <w:t>Helene Bendix Rebsdorf</w:t>
      </w:r>
      <w:r w:rsidR="006C441D">
        <w:rPr>
          <w:rFonts w:ascii="Tahoma" w:hAnsi="Tahoma" w:cs="Tahoma"/>
          <w:b/>
          <w:sz w:val="22"/>
          <w:szCs w:val="22"/>
        </w:rPr>
        <w:t xml:space="preserve"> </w:t>
      </w:r>
      <w:r w:rsidR="0073030A">
        <w:rPr>
          <w:rFonts w:ascii="Tahoma" w:hAnsi="Tahoma" w:cs="Tahoma"/>
          <w:bCs/>
          <w:sz w:val="22"/>
          <w:szCs w:val="22"/>
        </w:rPr>
        <w:t xml:space="preserve">(daglig leder), </w:t>
      </w:r>
      <w:r w:rsidR="0090546E">
        <w:rPr>
          <w:rFonts w:ascii="Tahoma" w:hAnsi="Tahoma" w:cs="Tahoma"/>
          <w:bCs/>
          <w:sz w:val="22"/>
          <w:szCs w:val="22"/>
        </w:rPr>
        <w:t xml:space="preserve">Dan S. Christiansen </w:t>
      </w:r>
      <w:r w:rsidR="001435DF">
        <w:rPr>
          <w:rFonts w:ascii="Tahoma" w:hAnsi="Tahoma" w:cs="Tahoma"/>
          <w:bCs/>
          <w:sz w:val="22"/>
          <w:szCs w:val="22"/>
        </w:rPr>
        <w:t>(</w:t>
      </w:r>
      <w:r w:rsidR="0090546E">
        <w:rPr>
          <w:rFonts w:ascii="Tahoma" w:hAnsi="Tahoma" w:cs="Tahoma"/>
          <w:bCs/>
          <w:sz w:val="22"/>
          <w:szCs w:val="22"/>
        </w:rPr>
        <w:t>skoleleder</w:t>
      </w:r>
      <w:r w:rsidR="001435DF">
        <w:rPr>
          <w:rFonts w:ascii="Tahoma" w:hAnsi="Tahoma" w:cs="Tahoma"/>
          <w:bCs/>
          <w:sz w:val="22"/>
          <w:szCs w:val="22"/>
        </w:rPr>
        <w:t>)</w:t>
      </w:r>
    </w:p>
    <w:p w14:paraId="0A4AE250" w14:textId="77777777" w:rsidR="00F75D47" w:rsidRPr="000B0BDB" w:rsidRDefault="00F75D47" w:rsidP="00CB7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</w:p>
    <w:p w14:paraId="75D8C30B" w14:textId="0518123C" w:rsidR="00F75D47" w:rsidRPr="00692C0A" w:rsidRDefault="00F75D47" w:rsidP="00CB7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sz w:val="22"/>
          <w:szCs w:val="22"/>
        </w:rPr>
      </w:pPr>
      <w:r w:rsidRPr="000B0BDB">
        <w:rPr>
          <w:rFonts w:ascii="Tahoma" w:hAnsi="Tahoma" w:cs="Tahoma"/>
          <w:b/>
          <w:sz w:val="22"/>
          <w:szCs w:val="22"/>
        </w:rPr>
        <w:t>Deltagere fra bestyrelsen</w:t>
      </w:r>
      <w:r w:rsidRPr="00756FA5">
        <w:rPr>
          <w:rFonts w:ascii="Tahoma" w:hAnsi="Tahoma" w:cs="Tahoma"/>
          <w:bCs/>
          <w:sz w:val="22"/>
          <w:szCs w:val="22"/>
        </w:rPr>
        <w:t>:</w:t>
      </w:r>
      <w:r w:rsidR="003A7CF2" w:rsidRPr="00756FA5">
        <w:rPr>
          <w:rFonts w:ascii="Tahoma" w:hAnsi="Tahoma" w:cs="Tahoma"/>
          <w:bCs/>
          <w:sz w:val="22"/>
          <w:szCs w:val="22"/>
        </w:rPr>
        <w:t xml:space="preserve"> </w:t>
      </w:r>
      <w:r w:rsidR="002C4C82">
        <w:rPr>
          <w:rFonts w:ascii="Tahoma" w:hAnsi="Tahoma" w:cs="Tahoma"/>
          <w:bCs/>
          <w:sz w:val="22"/>
          <w:szCs w:val="22"/>
        </w:rPr>
        <w:t>Christina Bjørk</w:t>
      </w:r>
      <w:r w:rsidR="00FA5F0E">
        <w:rPr>
          <w:rFonts w:ascii="Tahoma" w:hAnsi="Tahoma" w:cs="Tahoma"/>
          <w:bCs/>
          <w:sz w:val="22"/>
          <w:szCs w:val="22"/>
        </w:rPr>
        <w:t xml:space="preserve"> </w:t>
      </w:r>
      <w:r w:rsidR="00756FA5">
        <w:rPr>
          <w:rFonts w:ascii="Tahoma" w:hAnsi="Tahoma" w:cs="Tahoma"/>
          <w:bCs/>
          <w:sz w:val="22"/>
          <w:szCs w:val="22"/>
        </w:rPr>
        <w:t>(fo</w:t>
      </w:r>
      <w:r w:rsidR="002C4C82">
        <w:rPr>
          <w:rFonts w:ascii="Tahoma" w:hAnsi="Tahoma" w:cs="Tahoma"/>
          <w:bCs/>
          <w:sz w:val="22"/>
          <w:szCs w:val="22"/>
        </w:rPr>
        <w:t>rældrerådsrepræsentant</w:t>
      </w:r>
      <w:r w:rsidR="00756FA5">
        <w:rPr>
          <w:rFonts w:ascii="Tahoma" w:hAnsi="Tahoma" w:cs="Tahoma"/>
          <w:bCs/>
          <w:sz w:val="22"/>
          <w:szCs w:val="22"/>
        </w:rPr>
        <w:t>)</w:t>
      </w:r>
    </w:p>
    <w:p w14:paraId="22427919" w14:textId="38796C01" w:rsidR="00D36A65" w:rsidRDefault="00D36A65" w:rsidP="00CB7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</w:p>
    <w:p w14:paraId="7E2666B2" w14:textId="2BADCC27" w:rsidR="00D36A65" w:rsidRPr="0092143A" w:rsidRDefault="00D36A65" w:rsidP="00D36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sz w:val="22"/>
          <w:szCs w:val="22"/>
        </w:rPr>
      </w:pPr>
      <w:r w:rsidRPr="000B0BDB">
        <w:rPr>
          <w:rFonts w:ascii="Tahoma" w:hAnsi="Tahoma" w:cs="Tahoma"/>
          <w:b/>
          <w:sz w:val="22"/>
          <w:szCs w:val="22"/>
        </w:rPr>
        <w:t>Hvor mange børn er dagtilbuddet normeret til:</w:t>
      </w:r>
      <w:r w:rsidR="0092143A">
        <w:rPr>
          <w:rFonts w:ascii="Tahoma" w:hAnsi="Tahoma" w:cs="Tahoma"/>
          <w:b/>
          <w:sz w:val="22"/>
          <w:szCs w:val="22"/>
        </w:rPr>
        <w:t xml:space="preserve"> </w:t>
      </w:r>
      <w:r w:rsidR="007F743E">
        <w:rPr>
          <w:rFonts w:ascii="Tahoma" w:hAnsi="Tahoma" w:cs="Tahoma"/>
          <w:bCs/>
          <w:sz w:val="22"/>
          <w:szCs w:val="22"/>
        </w:rPr>
        <w:t xml:space="preserve"> </w:t>
      </w:r>
    </w:p>
    <w:p w14:paraId="1F996BC3" w14:textId="77777777" w:rsidR="00CB71C9" w:rsidRDefault="00CB71C9" w:rsidP="00011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</w:p>
    <w:p w14:paraId="5BC7E23E" w14:textId="77777777" w:rsidR="00CB71C9" w:rsidRDefault="00CB71C9" w:rsidP="00CB71C9">
      <w:pPr>
        <w:jc w:val="center"/>
        <w:rPr>
          <w:rFonts w:ascii="Tahoma" w:hAnsi="Tahoma" w:cs="Tahoma"/>
          <w:sz w:val="28"/>
          <w:szCs w:val="28"/>
        </w:rPr>
      </w:pPr>
    </w:p>
    <w:p w14:paraId="77798C95" w14:textId="77777777" w:rsidR="00F5527D" w:rsidRDefault="00F5527D" w:rsidP="00CB71C9">
      <w:pPr>
        <w:jc w:val="center"/>
        <w:rPr>
          <w:rFonts w:ascii="Tahoma" w:hAnsi="Tahoma" w:cs="Tahoma"/>
          <w:b/>
          <w:sz w:val="28"/>
          <w:szCs w:val="28"/>
        </w:rPr>
      </w:pPr>
    </w:p>
    <w:p w14:paraId="1E3F4C87" w14:textId="5DDCB787" w:rsidR="00CB71C9" w:rsidRDefault="00CB71C9" w:rsidP="00CB71C9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Rundvisning i dagtilbuddet</w:t>
      </w:r>
    </w:p>
    <w:p w14:paraId="7D678F03" w14:textId="77777777" w:rsidR="00CB71C9" w:rsidRPr="000B0BDB" w:rsidRDefault="00CB71C9" w:rsidP="00CB71C9">
      <w:pPr>
        <w:jc w:val="center"/>
        <w:rPr>
          <w:rFonts w:ascii="Tahoma" w:hAnsi="Tahoma" w:cs="Tahoma"/>
          <w:b/>
          <w:sz w:val="28"/>
          <w:szCs w:val="28"/>
        </w:rPr>
      </w:pPr>
    </w:p>
    <w:p w14:paraId="08E65A3B" w14:textId="77777777" w:rsidR="00CB71C9" w:rsidRPr="000B0BDB" w:rsidRDefault="00CB71C9" w:rsidP="00CB7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</w:rPr>
      </w:pPr>
      <w:r w:rsidRPr="000B0BDB">
        <w:rPr>
          <w:rFonts w:ascii="Tahoma" w:hAnsi="Tahoma" w:cs="Tahoma"/>
          <w:b/>
        </w:rPr>
        <w:t>Helhedsindtryk af de udendørs faciliteter og legepladsen:</w:t>
      </w:r>
    </w:p>
    <w:p w14:paraId="082051E5" w14:textId="77777777" w:rsidR="00CB71C9" w:rsidRPr="00C84742" w:rsidRDefault="00CB71C9" w:rsidP="00CB7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iCs/>
          <w:sz w:val="20"/>
          <w:szCs w:val="20"/>
        </w:rPr>
      </w:pPr>
      <w:r w:rsidRPr="00C84742">
        <w:rPr>
          <w:rFonts w:ascii="Tahoma" w:hAnsi="Tahoma" w:cs="Tahoma"/>
          <w:i/>
          <w:iCs/>
          <w:sz w:val="20"/>
          <w:szCs w:val="20"/>
        </w:rPr>
        <w:t>Fremvisning af den nyeste legepladsrapport – hvordan kontrolleres sikkerheden på legepladsen og hvordan følges der systematik op på denne?</w:t>
      </w:r>
    </w:p>
    <w:p w14:paraId="5AF2641B" w14:textId="77777777" w:rsidR="00CB71C9" w:rsidRPr="00C84742" w:rsidRDefault="00CB71C9" w:rsidP="00CB7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iCs/>
          <w:sz w:val="20"/>
          <w:szCs w:val="20"/>
        </w:rPr>
      </w:pPr>
      <w:r w:rsidRPr="00C84742">
        <w:rPr>
          <w:rFonts w:ascii="Tahoma" w:hAnsi="Tahoma" w:cs="Tahoma"/>
          <w:i/>
          <w:iCs/>
          <w:sz w:val="20"/>
          <w:szCs w:val="20"/>
        </w:rPr>
        <w:t>Er der alderssvarende, udfordrende og sikkerhedsmæssige forsvarlige legemuligheder for børnene?</w:t>
      </w:r>
    </w:p>
    <w:p w14:paraId="1FF73634" w14:textId="5C57887F" w:rsidR="00CB71C9" w:rsidRDefault="00CB71C9" w:rsidP="00CB7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152B7F4E" w14:textId="457DCA30" w:rsidR="00FA477E" w:rsidRDefault="00E87CF3" w:rsidP="00FA4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Legepladsen og udendørsfaciliteter fremstår indbydende </w:t>
      </w:r>
      <w:r w:rsidR="00DA58E1">
        <w:rPr>
          <w:rFonts w:ascii="Tahoma" w:hAnsi="Tahoma" w:cs="Tahoma"/>
          <w:sz w:val="22"/>
          <w:szCs w:val="22"/>
        </w:rPr>
        <w:t xml:space="preserve">og med </w:t>
      </w:r>
      <w:r w:rsidR="00CC4046">
        <w:rPr>
          <w:rFonts w:ascii="Tahoma" w:hAnsi="Tahoma" w:cs="Tahoma"/>
          <w:sz w:val="22"/>
          <w:szCs w:val="22"/>
        </w:rPr>
        <w:t xml:space="preserve">gode </w:t>
      </w:r>
      <w:r w:rsidR="00DA58E1">
        <w:rPr>
          <w:rFonts w:ascii="Tahoma" w:hAnsi="Tahoma" w:cs="Tahoma"/>
          <w:sz w:val="22"/>
          <w:szCs w:val="22"/>
        </w:rPr>
        <w:t>udfoldelses</w:t>
      </w:r>
      <w:r w:rsidR="00723425">
        <w:rPr>
          <w:rFonts w:ascii="Tahoma" w:hAnsi="Tahoma" w:cs="Tahoma"/>
          <w:sz w:val="22"/>
          <w:szCs w:val="22"/>
        </w:rPr>
        <w:t>- og lærings</w:t>
      </w:r>
      <w:r w:rsidR="00DA58E1">
        <w:rPr>
          <w:rFonts w:ascii="Tahoma" w:hAnsi="Tahoma" w:cs="Tahoma"/>
          <w:sz w:val="22"/>
          <w:szCs w:val="22"/>
        </w:rPr>
        <w:t xml:space="preserve">muligheder. </w:t>
      </w:r>
    </w:p>
    <w:p w14:paraId="6AAF5A08" w14:textId="05691F60" w:rsidR="00A04027" w:rsidRDefault="00A04027" w:rsidP="00FA4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652ECB1F" w14:textId="77777777" w:rsidR="00CB71C9" w:rsidRPr="000B0BDB" w:rsidRDefault="00CB71C9" w:rsidP="00CB7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</w:rPr>
      </w:pPr>
      <w:r w:rsidRPr="000B0BDB">
        <w:rPr>
          <w:rFonts w:ascii="Tahoma" w:hAnsi="Tahoma" w:cs="Tahoma"/>
          <w:b/>
        </w:rPr>
        <w:t>Helhedsindtryk af de indendørs faciliteter:</w:t>
      </w:r>
    </w:p>
    <w:p w14:paraId="4F334CDC" w14:textId="77777777" w:rsidR="00CB71C9" w:rsidRPr="006E6D7C" w:rsidRDefault="00CB71C9" w:rsidP="00CB7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iCs/>
          <w:sz w:val="20"/>
          <w:szCs w:val="20"/>
        </w:rPr>
      </w:pPr>
      <w:r w:rsidRPr="006E6D7C">
        <w:rPr>
          <w:rFonts w:ascii="Tahoma" w:hAnsi="Tahoma" w:cs="Tahoma"/>
          <w:i/>
          <w:iCs/>
          <w:sz w:val="20"/>
          <w:szCs w:val="20"/>
        </w:rPr>
        <w:t xml:space="preserve">Er der aldersvarende, udfordrende og sikkerhedsmæssige forsvarlige legemuligheder for børnegruppen? </w:t>
      </w:r>
    </w:p>
    <w:p w14:paraId="7E1883A3" w14:textId="77777777" w:rsidR="00CB71C9" w:rsidRDefault="00CB71C9" w:rsidP="00CB7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6E6D7C">
        <w:rPr>
          <w:rFonts w:ascii="Tahoma" w:hAnsi="Tahoma" w:cs="Tahoma"/>
          <w:i/>
          <w:iCs/>
          <w:sz w:val="20"/>
          <w:szCs w:val="20"/>
        </w:rPr>
        <w:t>Hvordan er indretningen af lokalerne og hvordan er mulighederne ift. at lege, fordybe sig og lave aktiviteter?</w:t>
      </w:r>
    </w:p>
    <w:p w14:paraId="6C87E180" w14:textId="77777777" w:rsidR="00A563D4" w:rsidRDefault="00A563D4" w:rsidP="00CB7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5DEEF156" w14:textId="034A53F6" w:rsidR="00CB71C9" w:rsidRPr="0032363C" w:rsidRDefault="00704BE5" w:rsidP="00CB7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Der er </w:t>
      </w:r>
      <w:r w:rsidR="008D6435">
        <w:rPr>
          <w:rFonts w:ascii="Tahoma" w:hAnsi="Tahoma" w:cs="Tahoma"/>
          <w:sz w:val="22"/>
          <w:szCs w:val="22"/>
        </w:rPr>
        <w:t xml:space="preserve">alderssvarende og </w:t>
      </w:r>
      <w:r w:rsidR="00CC3D37">
        <w:rPr>
          <w:rFonts w:ascii="Tahoma" w:hAnsi="Tahoma" w:cs="Tahoma"/>
          <w:sz w:val="22"/>
          <w:szCs w:val="22"/>
        </w:rPr>
        <w:t>gode læringsmiljøer</w:t>
      </w:r>
      <w:r w:rsidR="007E1EA7">
        <w:rPr>
          <w:rFonts w:ascii="Tahoma" w:hAnsi="Tahoma" w:cs="Tahoma"/>
          <w:sz w:val="22"/>
          <w:szCs w:val="22"/>
        </w:rPr>
        <w:t xml:space="preserve">, som fortsat er under </w:t>
      </w:r>
      <w:r w:rsidR="00AE429B">
        <w:rPr>
          <w:rFonts w:ascii="Tahoma" w:hAnsi="Tahoma" w:cs="Tahoma"/>
          <w:sz w:val="22"/>
          <w:szCs w:val="22"/>
        </w:rPr>
        <w:t>udvikling.</w:t>
      </w:r>
    </w:p>
    <w:p w14:paraId="32AD498F" w14:textId="77777777" w:rsidR="00CB71C9" w:rsidRDefault="00CB71C9" w:rsidP="00CB7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3CEBBA35" w14:textId="77777777" w:rsidR="00CB71C9" w:rsidRPr="00045189" w:rsidRDefault="00CB71C9" w:rsidP="00CB71C9">
      <w:pPr>
        <w:rPr>
          <w:rFonts w:ascii="Tahoma" w:hAnsi="Tahoma" w:cs="Tahoma"/>
        </w:rPr>
      </w:pPr>
    </w:p>
    <w:p w14:paraId="4A8ACDE3" w14:textId="77777777" w:rsidR="001105FE" w:rsidRDefault="001105FE" w:rsidP="00F75D47">
      <w:pPr>
        <w:jc w:val="center"/>
        <w:rPr>
          <w:rFonts w:ascii="Tahoma" w:hAnsi="Tahoma" w:cs="Tahoma"/>
          <w:b/>
        </w:rPr>
      </w:pPr>
    </w:p>
    <w:p w14:paraId="29A8E498" w14:textId="77777777" w:rsidR="002E3786" w:rsidRDefault="002E3786" w:rsidP="00F75D47">
      <w:pPr>
        <w:jc w:val="center"/>
        <w:rPr>
          <w:rFonts w:ascii="Tahoma" w:hAnsi="Tahoma" w:cs="Tahoma"/>
          <w:b/>
        </w:rPr>
      </w:pPr>
    </w:p>
    <w:p w14:paraId="18265EAE" w14:textId="77777777" w:rsidR="008C5802" w:rsidRDefault="008C5802" w:rsidP="0033364A">
      <w:pPr>
        <w:jc w:val="center"/>
        <w:rPr>
          <w:rFonts w:ascii="Tahoma" w:hAnsi="Tahoma" w:cs="Tahoma"/>
          <w:b/>
        </w:rPr>
      </w:pPr>
    </w:p>
    <w:p w14:paraId="1BFD1FA2" w14:textId="15CDEDBE" w:rsidR="00FA5D64" w:rsidRDefault="00DD24FF" w:rsidP="0033364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Opsamling dialog vedr. faglig kvalitet og udvikling m.m.</w:t>
      </w:r>
    </w:p>
    <w:p w14:paraId="63A7BBEA" w14:textId="29A225D5" w:rsidR="00DD59B0" w:rsidRDefault="00F76D5F" w:rsidP="00F458E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Stige Friskoles børnehave har arbejde</w:t>
      </w:r>
      <w:r w:rsidR="000177DB"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 xml:space="preserve"> videre med sidste </w:t>
      </w:r>
      <w:r w:rsidR="00A843FC">
        <w:rPr>
          <w:rFonts w:ascii="Tahoma" w:hAnsi="Tahoma" w:cs="Tahoma"/>
          <w:sz w:val="22"/>
          <w:szCs w:val="22"/>
        </w:rPr>
        <w:t>års fokusområder og er kommet go</w:t>
      </w:r>
      <w:r w:rsidR="009A67AD">
        <w:rPr>
          <w:rFonts w:ascii="Tahoma" w:hAnsi="Tahoma" w:cs="Tahoma"/>
          <w:sz w:val="22"/>
          <w:szCs w:val="22"/>
        </w:rPr>
        <w:t xml:space="preserve">dt i gang med implementering af </w:t>
      </w:r>
      <w:r w:rsidR="006F23F7">
        <w:rPr>
          <w:rFonts w:ascii="Tahoma" w:hAnsi="Tahoma" w:cs="Tahoma"/>
          <w:sz w:val="22"/>
          <w:szCs w:val="22"/>
        </w:rPr>
        <w:t>den styrkede pædago</w:t>
      </w:r>
      <w:r w:rsidR="00B30E0B">
        <w:rPr>
          <w:rFonts w:ascii="Tahoma" w:hAnsi="Tahoma" w:cs="Tahoma"/>
          <w:sz w:val="22"/>
          <w:szCs w:val="22"/>
        </w:rPr>
        <w:t>giske læreplan i praksis</w:t>
      </w:r>
      <w:r w:rsidR="002646E6">
        <w:rPr>
          <w:rFonts w:ascii="Tahoma" w:hAnsi="Tahoma" w:cs="Tahoma"/>
          <w:sz w:val="22"/>
          <w:szCs w:val="22"/>
        </w:rPr>
        <w:t xml:space="preserve">. De har også fået udarbejdet </w:t>
      </w:r>
      <w:r w:rsidR="006A7091">
        <w:rPr>
          <w:rFonts w:ascii="Tahoma" w:hAnsi="Tahoma" w:cs="Tahoma"/>
          <w:sz w:val="22"/>
          <w:szCs w:val="22"/>
        </w:rPr>
        <w:t>læreplaner</w:t>
      </w:r>
      <w:r w:rsidR="002646E6">
        <w:rPr>
          <w:rFonts w:ascii="Tahoma" w:hAnsi="Tahoma" w:cs="Tahoma"/>
          <w:sz w:val="22"/>
          <w:szCs w:val="22"/>
        </w:rPr>
        <w:t xml:space="preserve"> bl.a.</w:t>
      </w:r>
      <w:r w:rsidR="00314ED8">
        <w:rPr>
          <w:rFonts w:ascii="Tahoma" w:hAnsi="Tahoma" w:cs="Tahoma"/>
          <w:sz w:val="22"/>
          <w:szCs w:val="22"/>
        </w:rPr>
        <w:t xml:space="preserve"> </w:t>
      </w:r>
      <w:r w:rsidR="00E963E3">
        <w:rPr>
          <w:rFonts w:ascii="Tahoma" w:hAnsi="Tahoma" w:cs="Tahoma"/>
          <w:sz w:val="22"/>
          <w:szCs w:val="22"/>
        </w:rPr>
        <w:t>ift. planlagte aktiviteter, rutine</w:t>
      </w:r>
      <w:r w:rsidR="002646E6">
        <w:rPr>
          <w:rFonts w:ascii="Tahoma" w:hAnsi="Tahoma" w:cs="Tahoma"/>
          <w:sz w:val="22"/>
          <w:szCs w:val="22"/>
        </w:rPr>
        <w:t>situationer, bør</w:t>
      </w:r>
      <w:r w:rsidR="00F177C4">
        <w:rPr>
          <w:rFonts w:ascii="Tahoma" w:hAnsi="Tahoma" w:cs="Tahoma"/>
          <w:sz w:val="22"/>
          <w:szCs w:val="22"/>
        </w:rPr>
        <w:t>neinitieret leg m.m.</w:t>
      </w:r>
    </w:p>
    <w:p w14:paraId="1C851E91" w14:textId="77777777" w:rsidR="004B0814" w:rsidRDefault="004B0814" w:rsidP="004B081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Stige Friskoles børnehave justerer løbende læreplanerne på baggrund af indsamlet data som fx børneinterview, venskabsskemaer, børnemiljøvurdering, forældre feedback m.m.</w:t>
      </w:r>
    </w:p>
    <w:p w14:paraId="4B624248" w14:textId="739D425B" w:rsidR="00936745" w:rsidRDefault="00E36916" w:rsidP="00F458E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Børnehaven har </w:t>
      </w:r>
      <w:r w:rsidR="003C50EC">
        <w:rPr>
          <w:rFonts w:ascii="Tahoma" w:hAnsi="Tahoma" w:cs="Tahoma"/>
          <w:sz w:val="22"/>
          <w:szCs w:val="22"/>
        </w:rPr>
        <w:t>ligeledes</w:t>
      </w:r>
      <w:r w:rsidR="006509B4">
        <w:rPr>
          <w:rFonts w:ascii="Tahoma" w:hAnsi="Tahoma" w:cs="Tahoma"/>
          <w:sz w:val="22"/>
          <w:szCs w:val="22"/>
        </w:rPr>
        <w:t xml:space="preserve"> fortsat arbejdet med udarbejdelse af</w:t>
      </w:r>
      <w:r>
        <w:rPr>
          <w:rFonts w:ascii="Tahoma" w:hAnsi="Tahoma" w:cs="Tahoma"/>
          <w:sz w:val="22"/>
          <w:szCs w:val="22"/>
        </w:rPr>
        <w:t xml:space="preserve"> SMTTE</w:t>
      </w:r>
      <w:r w:rsidR="006509B4">
        <w:rPr>
          <w:rFonts w:ascii="Tahoma" w:hAnsi="Tahoma" w:cs="Tahoma"/>
          <w:sz w:val="22"/>
          <w:szCs w:val="22"/>
        </w:rPr>
        <w:t xml:space="preserve"> r</w:t>
      </w:r>
      <w:r>
        <w:rPr>
          <w:rFonts w:ascii="Tahoma" w:hAnsi="Tahoma" w:cs="Tahoma"/>
          <w:sz w:val="22"/>
          <w:szCs w:val="22"/>
        </w:rPr>
        <w:t xml:space="preserve"> bl.a.</w:t>
      </w:r>
      <w:r w:rsidR="006509B4">
        <w:rPr>
          <w:rFonts w:ascii="Tahoma" w:hAnsi="Tahoma" w:cs="Tahoma"/>
          <w:sz w:val="22"/>
          <w:szCs w:val="22"/>
        </w:rPr>
        <w:t xml:space="preserve"> for</w:t>
      </w:r>
      <w:r>
        <w:rPr>
          <w:rFonts w:ascii="Tahoma" w:hAnsi="Tahoma" w:cs="Tahoma"/>
          <w:sz w:val="22"/>
          <w:szCs w:val="22"/>
        </w:rPr>
        <w:t xml:space="preserve"> opstart af nye børn</w:t>
      </w:r>
      <w:r w:rsidR="00414279">
        <w:rPr>
          <w:rFonts w:ascii="Tahoma" w:hAnsi="Tahoma" w:cs="Tahoma"/>
          <w:sz w:val="22"/>
          <w:szCs w:val="22"/>
        </w:rPr>
        <w:t xml:space="preserve"> og deres familier, sprogarbejde</w:t>
      </w:r>
      <w:r w:rsidR="00575B14">
        <w:rPr>
          <w:rFonts w:ascii="Tahoma" w:hAnsi="Tahoma" w:cs="Tahoma"/>
          <w:sz w:val="22"/>
          <w:szCs w:val="22"/>
        </w:rPr>
        <w:t>t, garderobesituationen m.m.</w:t>
      </w:r>
    </w:p>
    <w:p w14:paraId="5DCAAD56" w14:textId="313BDC5E" w:rsidR="00F21F12" w:rsidRDefault="00F4359A" w:rsidP="00F458E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Anbefalingen fra sidste tilsyn var </w:t>
      </w:r>
      <w:r w:rsidR="00AC7F20">
        <w:rPr>
          <w:rFonts w:ascii="Tahoma" w:hAnsi="Tahoma" w:cs="Tahoma"/>
          <w:sz w:val="22"/>
          <w:szCs w:val="22"/>
        </w:rPr>
        <w:t>at have fokus på syste</w:t>
      </w:r>
      <w:r w:rsidR="009F78E8">
        <w:rPr>
          <w:rFonts w:ascii="Tahoma" w:hAnsi="Tahoma" w:cs="Tahoma"/>
          <w:sz w:val="22"/>
          <w:szCs w:val="22"/>
        </w:rPr>
        <w:t>matik i arbejdet med sprogvurdering 3-6</w:t>
      </w:r>
      <w:r w:rsidR="00FB1620">
        <w:rPr>
          <w:rFonts w:ascii="Tahoma" w:hAnsi="Tahoma" w:cs="Tahoma"/>
          <w:sz w:val="22"/>
          <w:szCs w:val="22"/>
        </w:rPr>
        <w:t>, herunder anvendelse af resultater fra deltestene ved tilrettelæggelse af sprogpraksis</w:t>
      </w:r>
      <w:r w:rsidR="00ED566E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  <w:r w:rsidR="00F21F12">
        <w:rPr>
          <w:rFonts w:ascii="Tahoma" w:hAnsi="Tahoma" w:cs="Tahoma"/>
          <w:sz w:val="22"/>
          <w:szCs w:val="22"/>
        </w:rPr>
        <w:t>Børneh</w:t>
      </w:r>
      <w:r w:rsidR="0075189A">
        <w:rPr>
          <w:rFonts w:ascii="Tahoma" w:hAnsi="Tahoma" w:cs="Tahoma"/>
          <w:sz w:val="22"/>
          <w:szCs w:val="22"/>
        </w:rPr>
        <w:t xml:space="preserve">aven arbejder </w:t>
      </w:r>
      <w:r w:rsidR="00ED566E">
        <w:rPr>
          <w:rFonts w:ascii="Tahoma" w:hAnsi="Tahoma" w:cs="Tahoma"/>
          <w:sz w:val="22"/>
          <w:szCs w:val="22"/>
        </w:rPr>
        <w:t>m</w:t>
      </w:r>
      <w:r w:rsidR="0075189A">
        <w:rPr>
          <w:rFonts w:ascii="Tahoma" w:hAnsi="Tahoma" w:cs="Tahoma"/>
          <w:sz w:val="22"/>
          <w:szCs w:val="22"/>
        </w:rPr>
        <w:t xml:space="preserve">ed fokus på </w:t>
      </w:r>
      <w:r w:rsidR="00FA5A63">
        <w:rPr>
          <w:rFonts w:ascii="Tahoma" w:hAnsi="Tahoma" w:cs="Tahoma"/>
          <w:sz w:val="22"/>
          <w:szCs w:val="22"/>
        </w:rPr>
        <w:t xml:space="preserve">at udvikle børnenes sproglige færdigheder </w:t>
      </w:r>
      <w:r w:rsidR="00144FFE">
        <w:rPr>
          <w:rFonts w:ascii="Tahoma" w:hAnsi="Tahoma" w:cs="Tahoma"/>
          <w:sz w:val="22"/>
          <w:szCs w:val="22"/>
        </w:rPr>
        <w:t>gennem hele dagen</w:t>
      </w:r>
      <w:r w:rsidR="00645801">
        <w:rPr>
          <w:rFonts w:ascii="Tahoma" w:hAnsi="Tahoma" w:cs="Tahoma"/>
          <w:sz w:val="22"/>
          <w:szCs w:val="22"/>
        </w:rPr>
        <w:t xml:space="preserve">. </w:t>
      </w:r>
      <w:r w:rsidR="00147507">
        <w:rPr>
          <w:rFonts w:ascii="Tahoma" w:hAnsi="Tahoma" w:cs="Tahoma"/>
          <w:sz w:val="22"/>
          <w:szCs w:val="22"/>
        </w:rPr>
        <w:t>Dette sker bl.a. gennem sprogaktiviteter, san</w:t>
      </w:r>
      <w:r w:rsidR="00D85DCA">
        <w:rPr>
          <w:rFonts w:ascii="Tahoma" w:hAnsi="Tahoma" w:cs="Tahoma"/>
          <w:sz w:val="22"/>
          <w:szCs w:val="22"/>
        </w:rPr>
        <w:t>gleje</w:t>
      </w:r>
      <w:r w:rsidR="00F56909">
        <w:rPr>
          <w:rFonts w:ascii="Tahoma" w:hAnsi="Tahoma" w:cs="Tahoma"/>
          <w:sz w:val="22"/>
          <w:szCs w:val="22"/>
        </w:rPr>
        <w:t>, højtlæsning, åbne spørgsmål m.m.</w:t>
      </w:r>
      <w:r w:rsidR="00645801">
        <w:rPr>
          <w:rFonts w:ascii="Tahoma" w:hAnsi="Tahoma" w:cs="Tahoma"/>
          <w:sz w:val="22"/>
          <w:szCs w:val="22"/>
        </w:rPr>
        <w:t xml:space="preserve"> </w:t>
      </w:r>
      <w:r w:rsidR="00DB6F49">
        <w:rPr>
          <w:rFonts w:ascii="Tahoma" w:hAnsi="Tahoma" w:cs="Tahoma"/>
          <w:sz w:val="22"/>
          <w:szCs w:val="22"/>
        </w:rPr>
        <w:t>Der sprogvurderes systematisk</w:t>
      </w:r>
      <w:r w:rsidR="00ED566E">
        <w:rPr>
          <w:rFonts w:ascii="Tahoma" w:hAnsi="Tahoma" w:cs="Tahoma"/>
          <w:sz w:val="22"/>
          <w:szCs w:val="22"/>
        </w:rPr>
        <w:t xml:space="preserve"> og der gøres brug af </w:t>
      </w:r>
      <w:r w:rsidR="0076552D">
        <w:rPr>
          <w:rFonts w:ascii="Tahoma" w:hAnsi="Tahoma" w:cs="Tahoma"/>
          <w:sz w:val="22"/>
          <w:szCs w:val="22"/>
        </w:rPr>
        <w:t>deltestene</w:t>
      </w:r>
      <w:r w:rsidR="00DB6F49">
        <w:rPr>
          <w:rFonts w:ascii="Tahoma" w:hAnsi="Tahoma" w:cs="Tahoma"/>
          <w:sz w:val="22"/>
          <w:szCs w:val="22"/>
        </w:rPr>
        <w:t>.</w:t>
      </w:r>
    </w:p>
    <w:p w14:paraId="73DB432B" w14:textId="258DB8F1" w:rsidR="00702339" w:rsidRPr="006E4222" w:rsidRDefault="00AA1429" w:rsidP="00F458E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</w:t>
      </w:r>
      <w:r w:rsidR="00670623" w:rsidRPr="006E4222">
        <w:rPr>
          <w:rFonts w:ascii="Tahoma" w:hAnsi="Tahoma" w:cs="Tahoma"/>
          <w:sz w:val="22"/>
          <w:szCs w:val="22"/>
        </w:rPr>
        <w:t xml:space="preserve">følge </w:t>
      </w:r>
      <w:r w:rsidR="003C50EC">
        <w:rPr>
          <w:rFonts w:ascii="Tahoma" w:hAnsi="Tahoma" w:cs="Tahoma"/>
          <w:sz w:val="22"/>
          <w:szCs w:val="22"/>
        </w:rPr>
        <w:t xml:space="preserve">ledelsen og </w:t>
      </w:r>
      <w:r w:rsidR="00A91785">
        <w:rPr>
          <w:rFonts w:ascii="Tahoma" w:hAnsi="Tahoma" w:cs="Tahoma"/>
          <w:sz w:val="22"/>
          <w:szCs w:val="22"/>
        </w:rPr>
        <w:t xml:space="preserve">forældrerådsrepræsentanten </w:t>
      </w:r>
      <w:r w:rsidR="00670623" w:rsidRPr="006E4222">
        <w:rPr>
          <w:rFonts w:ascii="Tahoma" w:hAnsi="Tahoma" w:cs="Tahoma"/>
          <w:sz w:val="22"/>
          <w:szCs w:val="22"/>
        </w:rPr>
        <w:t xml:space="preserve">er der </w:t>
      </w:r>
      <w:r w:rsidR="003D662E" w:rsidRPr="006E4222">
        <w:rPr>
          <w:rFonts w:ascii="Tahoma" w:hAnsi="Tahoma" w:cs="Tahoma"/>
          <w:sz w:val="22"/>
          <w:szCs w:val="22"/>
        </w:rPr>
        <w:t>et godt forældresamarbejde</w:t>
      </w:r>
      <w:r w:rsidR="00A91785">
        <w:rPr>
          <w:rFonts w:ascii="Tahoma" w:hAnsi="Tahoma" w:cs="Tahoma"/>
          <w:sz w:val="22"/>
          <w:szCs w:val="22"/>
        </w:rPr>
        <w:t xml:space="preserve">. Dette beror bl.a. på et </w:t>
      </w:r>
      <w:r w:rsidR="002B6854">
        <w:rPr>
          <w:rFonts w:ascii="Tahoma" w:hAnsi="Tahoma" w:cs="Tahoma"/>
          <w:sz w:val="22"/>
          <w:szCs w:val="22"/>
        </w:rPr>
        <w:t>højt</w:t>
      </w:r>
      <w:r w:rsidR="00C759CF" w:rsidRPr="006E4222">
        <w:rPr>
          <w:rFonts w:ascii="Tahoma" w:hAnsi="Tahoma" w:cs="Tahoma"/>
          <w:sz w:val="22"/>
          <w:szCs w:val="22"/>
        </w:rPr>
        <w:t xml:space="preserve"> informationsnivea</w:t>
      </w:r>
      <w:r w:rsidR="002558EE" w:rsidRPr="006E4222">
        <w:rPr>
          <w:rFonts w:ascii="Tahoma" w:hAnsi="Tahoma" w:cs="Tahoma"/>
          <w:sz w:val="22"/>
          <w:szCs w:val="22"/>
        </w:rPr>
        <w:t>u</w:t>
      </w:r>
      <w:r w:rsidR="00FE0CC4" w:rsidRPr="006E4222">
        <w:rPr>
          <w:rFonts w:ascii="Tahoma" w:hAnsi="Tahoma" w:cs="Tahoma"/>
          <w:sz w:val="22"/>
          <w:szCs w:val="22"/>
        </w:rPr>
        <w:t xml:space="preserve"> via </w:t>
      </w:r>
      <w:r w:rsidR="00F40ADB">
        <w:rPr>
          <w:rFonts w:ascii="Tahoma" w:hAnsi="Tahoma" w:cs="Tahoma"/>
          <w:sz w:val="22"/>
          <w:szCs w:val="22"/>
        </w:rPr>
        <w:t xml:space="preserve">forældresamtaler, </w:t>
      </w:r>
      <w:r w:rsidR="00FE0CC4" w:rsidRPr="006E4222">
        <w:rPr>
          <w:rFonts w:ascii="Tahoma" w:hAnsi="Tahoma" w:cs="Tahoma"/>
          <w:sz w:val="22"/>
          <w:szCs w:val="22"/>
        </w:rPr>
        <w:t>piktogrammer, nyhed</w:t>
      </w:r>
      <w:r w:rsidR="006E4222">
        <w:rPr>
          <w:rFonts w:ascii="Tahoma" w:hAnsi="Tahoma" w:cs="Tahoma"/>
          <w:sz w:val="22"/>
          <w:szCs w:val="22"/>
        </w:rPr>
        <w:t>s</w:t>
      </w:r>
      <w:r w:rsidR="00FE0CC4" w:rsidRPr="006E4222">
        <w:rPr>
          <w:rFonts w:ascii="Tahoma" w:hAnsi="Tahoma" w:cs="Tahoma"/>
          <w:sz w:val="22"/>
          <w:szCs w:val="22"/>
        </w:rPr>
        <w:t>brev</w:t>
      </w:r>
      <w:r w:rsidR="006E4222">
        <w:rPr>
          <w:rFonts w:ascii="Tahoma" w:hAnsi="Tahoma" w:cs="Tahoma"/>
          <w:sz w:val="22"/>
          <w:szCs w:val="22"/>
        </w:rPr>
        <w:t>e</w:t>
      </w:r>
      <w:r w:rsidR="00F40ADB">
        <w:rPr>
          <w:rFonts w:ascii="Tahoma" w:hAnsi="Tahoma" w:cs="Tahoma"/>
          <w:sz w:val="22"/>
          <w:szCs w:val="22"/>
        </w:rPr>
        <w:t xml:space="preserve">, arrangementer </w:t>
      </w:r>
      <w:r w:rsidR="00FE0CC4" w:rsidRPr="006E4222">
        <w:rPr>
          <w:rFonts w:ascii="Tahoma" w:hAnsi="Tahoma" w:cs="Tahoma"/>
          <w:sz w:val="22"/>
          <w:szCs w:val="22"/>
        </w:rPr>
        <w:t>m.</w:t>
      </w:r>
      <w:r w:rsidR="002D03BD" w:rsidRPr="006E4222">
        <w:rPr>
          <w:rFonts w:ascii="Tahoma" w:hAnsi="Tahoma" w:cs="Tahoma"/>
          <w:sz w:val="22"/>
          <w:szCs w:val="22"/>
        </w:rPr>
        <w:t xml:space="preserve">m. Herudover opleves det, at der er </w:t>
      </w:r>
      <w:r w:rsidR="002558EE" w:rsidRPr="006E4222">
        <w:rPr>
          <w:rFonts w:ascii="Tahoma" w:hAnsi="Tahoma" w:cs="Tahoma"/>
          <w:sz w:val="22"/>
          <w:szCs w:val="22"/>
        </w:rPr>
        <w:t>god struktur</w:t>
      </w:r>
      <w:r w:rsidR="000B6F86" w:rsidRPr="006E4222">
        <w:rPr>
          <w:rFonts w:ascii="Tahoma" w:hAnsi="Tahoma" w:cs="Tahoma"/>
          <w:sz w:val="22"/>
          <w:szCs w:val="22"/>
        </w:rPr>
        <w:t xml:space="preserve"> med genkendelighed</w:t>
      </w:r>
      <w:r w:rsidR="005764B5" w:rsidRPr="006E4222">
        <w:rPr>
          <w:rFonts w:ascii="Tahoma" w:hAnsi="Tahoma" w:cs="Tahoma"/>
          <w:sz w:val="22"/>
          <w:szCs w:val="22"/>
        </w:rPr>
        <w:t xml:space="preserve">, </w:t>
      </w:r>
      <w:r w:rsidR="006E4222" w:rsidRPr="006E4222">
        <w:rPr>
          <w:rFonts w:ascii="Tahoma" w:hAnsi="Tahoma" w:cs="Tahoma"/>
          <w:sz w:val="22"/>
          <w:szCs w:val="22"/>
        </w:rPr>
        <w:t xml:space="preserve">hvilket har været specielt hjælpsom under </w:t>
      </w:r>
      <w:proofErr w:type="spellStart"/>
      <w:r w:rsidR="006E4222" w:rsidRPr="006E4222">
        <w:rPr>
          <w:rFonts w:ascii="Tahoma" w:hAnsi="Tahoma" w:cs="Tahoma"/>
          <w:sz w:val="22"/>
          <w:szCs w:val="22"/>
        </w:rPr>
        <w:t>corona</w:t>
      </w:r>
      <w:proofErr w:type="spellEnd"/>
      <w:r w:rsidR="006E4222" w:rsidRPr="006E4222">
        <w:rPr>
          <w:rFonts w:ascii="Tahoma" w:hAnsi="Tahoma" w:cs="Tahoma"/>
          <w:sz w:val="22"/>
          <w:szCs w:val="22"/>
        </w:rPr>
        <w:t>.</w:t>
      </w:r>
      <w:r w:rsidR="005755DD" w:rsidRPr="006E4222">
        <w:rPr>
          <w:rFonts w:ascii="Tahoma" w:hAnsi="Tahoma" w:cs="Tahoma"/>
          <w:sz w:val="22"/>
          <w:szCs w:val="22"/>
        </w:rPr>
        <w:t xml:space="preserve"> </w:t>
      </w:r>
    </w:p>
    <w:p w14:paraId="771B3AB7" w14:textId="779CDF84" w:rsidR="00AA2B2D" w:rsidRPr="00702339" w:rsidRDefault="004D56BC" w:rsidP="00F458E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rFonts w:ascii="Tahoma" w:hAnsi="Tahoma" w:cs="Tahoma"/>
          <w:color w:val="FF0000"/>
          <w:sz w:val="22"/>
          <w:szCs w:val="22"/>
        </w:rPr>
      </w:pPr>
      <w:r w:rsidRPr="00702339">
        <w:rPr>
          <w:rFonts w:ascii="Tahoma" w:hAnsi="Tahoma" w:cs="Tahoma"/>
          <w:sz w:val="22"/>
          <w:szCs w:val="22"/>
        </w:rPr>
        <w:t xml:space="preserve">Børnehaven deltager i et </w:t>
      </w:r>
      <w:r w:rsidR="000F1388" w:rsidRPr="00702339">
        <w:rPr>
          <w:rFonts w:ascii="Tahoma" w:hAnsi="Tahoma" w:cs="Tahoma"/>
          <w:sz w:val="22"/>
          <w:szCs w:val="22"/>
        </w:rPr>
        <w:t>HUMI-</w:t>
      </w:r>
      <w:r w:rsidRPr="00702339">
        <w:rPr>
          <w:rFonts w:ascii="Tahoma" w:hAnsi="Tahoma" w:cs="Tahoma"/>
          <w:sz w:val="22"/>
          <w:szCs w:val="22"/>
        </w:rPr>
        <w:t>uddannelsesforløb</w:t>
      </w:r>
      <w:r w:rsidR="006E67AF" w:rsidRPr="00702339">
        <w:rPr>
          <w:rFonts w:ascii="Tahoma" w:hAnsi="Tahoma" w:cs="Tahoma"/>
          <w:sz w:val="22"/>
          <w:szCs w:val="22"/>
        </w:rPr>
        <w:t xml:space="preserve"> </w:t>
      </w:r>
      <w:r w:rsidRPr="00702339">
        <w:rPr>
          <w:rFonts w:ascii="Tahoma" w:hAnsi="Tahoma" w:cs="Tahoma"/>
          <w:sz w:val="22"/>
          <w:szCs w:val="22"/>
        </w:rPr>
        <w:t xml:space="preserve">sammen med </w:t>
      </w:r>
      <w:r w:rsidR="00B425A8" w:rsidRPr="00702339">
        <w:rPr>
          <w:rFonts w:ascii="Tahoma" w:hAnsi="Tahoma" w:cs="Tahoma"/>
          <w:sz w:val="22"/>
          <w:szCs w:val="22"/>
        </w:rPr>
        <w:t>Stige Friskole</w:t>
      </w:r>
      <w:r w:rsidRPr="00702339">
        <w:rPr>
          <w:rFonts w:ascii="Tahoma" w:hAnsi="Tahoma" w:cs="Tahoma"/>
          <w:sz w:val="22"/>
          <w:szCs w:val="22"/>
        </w:rPr>
        <w:t>skole</w:t>
      </w:r>
      <w:r w:rsidR="000F1388" w:rsidRPr="00702339">
        <w:rPr>
          <w:rFonts w:ascii="Tahoma" w:hAnsi="Tahoma" w:cs="Tahoma"/>
          <w:sz w:val="22"/>
          <w:szCs w:val="22"/>
        </w:rPr>
        <w:t xml:space="preserve">. </w:t>
      </w:r>
      <w:r w:rsidR="00F742C9">
        <w:rPr>
          <w:rFonts w:ascii="Tahoma" w:hAnsi="Tahoma" w:cs="Tahoma"/>
          <w:sz w:val="22"/>
          <w:szCs w:val="22"/>
        </w:rPr>
        <w:t xml:space="preserve">I forlængelse heraf </w:t>
      </w:r>
      <w:r w:rsidR="00C216DE" w:rsidRPr="00702339">
        <w:rPr>
          <w:rFonts w:ascii="Tahoma" w:hAnsi="Tahoma" w:cs="Tahoma"/>
          <w:sz w:val="22"/>
          <w:szCs w:val="22"/>
        </w:rPr>
        <w:t>a</w:t>
      </w:r>
      <w:r w:rsidR="00E440A7" w:rsidRPr="00702339">
        <w:rPr>
          <w:rFonts w:ascii="Tahoma" w:hAnsi="Tahoma" w:cs="Tahoma"/>
          <w:sz w:val="22"/>
          <w:szCs w:val="22"/>
        </w:rPr>
        <w:t xml:space="preserve">rbejder de </w:t>
      </w:r>
      <w:r w:rsidR="00080DE8">
        <w:rPr>
          <w:rFonts w:ascii="Tahoma" w:hAnsi="Tahoma" w:cs="Tahoma"/>
          <w:sz w:val="22"/>
          <w:szCs w:val="22"/>
        </w:rPr>
        <w:t xml:space="preserve">i </w:t>
      </w:r>
      <w:r w:rsidR="00E440A7" w:rsidRPr="00702339">
        <w:rPr>
          <w:rFonts w:ascii="Tahoma" w:hAnsi="Tahoma" w:cs="Tahoma"/>
          <w:sz w:val="22"/>
          <w:szCs w:val="22"/>
        </w:rPr>
        <w:t xml:space="preserve">børnehaven på at styrke deres </w:t>
      </w:r>
      <w:r w:rsidR="0090266C" w:rsidRPr="00702339">
        <w:rPr>
          <w:rFonts w:ascii="Tahoma" w:hAnsi="Tahoma" w:cs="Tahoma"/>
          <w:sz w:val="22"/>
          <w:szCs w:val="22"/>
        </w:rPr>
        <w:t>feedback kultur</w:t>
      </w:r>
      <w:r w:rsidR="006560C3" w:rsidRPr="00702339">
        <w:rPr>
          <w:rFonts w:ascii="Tahoma" w:hAnsi="Tahoma" w:cs="Tahoma"/>
          <w:sz w:val="22"/>
          <w:szCs w:val="22"/>
        </w:rPr>
        <w:t xml:space="preserve"> bl.a. ved brug af ”Burgermodellen”.</w:t>
      </w:r>
    </w:p>
    <w:p w14:paraId="747F5725" w14:textId="5989DC4F" w:rsidR="00F458EF" w:rsidRDefault="00F458EF" w:rsidP="00F45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  <w:color w:val="FF0000"/>
          <w:sz w:val="22"/>
          <w:szCs w:val="22"/>
        </w:rPr>
      </w:pPr>
      <w:r w:rsidRPr="00D15BA2">
        <w:rPr>
          <w:rFonts w:ascii="Tahoma" w:hAnsi="Tahoma" w:cs="Tahoma"/>
          <w:sz w:val="22"/>
          <w:szCs w:val="22"/>
        </w:rPr>
        <w:t>Frem til næste tilsynsbesøg vil</w:t>
      </w:r>
      <w:r w:rsidR="00670623" w:rsidRPr="00D15BA2">
        <w:rPr>
          <w:rFonts w:ascii="Tahoma" w:hAnsi="Tahoma" w:cs="Tahoma"/>
          <w:sz w:val="22"/>
          <w:szCs w:val="22"/>
        </w:rPr>
        <w:t xml:space="preserve"> </w:t>
      </w:r>
      <w:r w:rsidR="009F4DB0" w:rsidRPr="00D15BA2">
        <w:rPr>
          <w:rFonts w:ascii="Tahoma" w:hAnsi="Tahoma" w:cs="Tahoma"/>
          <w:sz w:val="22"/>
          <w:szCs w:val="22"/>
        </w:rPr>
        <w:t>Stige Friskoles børnehave</w:t>
      </w:r>
      <w:r w:rsidR="00D771A3" w:rsidRPr="00D15BA2">
        <w:rPr>
          <w:rFonts w:ascii="Tahoma" w:hAnsi="Tahoma" w:cs="Tahoma"/>
          <w:sz w:val="22"/>
          <w:szCs w:val="22"/>
        </w:rPr>
        <w:t xml:space="preserve"> </w:t>
      </w:r>
      <w:r w:rsidRPr="00D15BA2">
        <w:rPr>
          <w:rFonts w:ascii="Tahoma" w:hAnsi="Tahoma" w:cs="Tahoma"/>
          <w:sz w:val="22"/>
          <w:szCs w:val="22"/>
        </w:rPr>
        <w:t>have følgende foku</w:t>
      </w:r>
      <w:r w:rsidR="006560C3" w:rsidRPr="00D15BA2">
        <w:rPr>
          <w:rFonts w:ascii="Tahoma" w:hAnsi="Tahoma" w:cs="Tahoma"/>
          <w:sz w:val="22"/>
          <w:szCs w:val="22"/>
        </w:rPr>
        <w:t>so</w:t>
      </w:r>
      <w:r w:rsidRPr="00D15BA2">
        <w:rPr>
          <w:rFonts w:ascii="Tahoma" w:hAnsi="Tahoma" w:cs="Tahoma"/>
          <w:sz w:val="22"/>
          <w:szCs w:val="22"/>
        </w:rPr>
        <w:t xml:space="preserve">mråder: </w:t>
      </w:r>
      <w:r w:rsidRPr="00B51D90">
        <w:rPr>
          <w:rFonts w:ascii="Tahoma" w:hAnsi="Tahoma" w:cs="Tahoma"/>
          <w:color w:val="FF0000"/>
          <w:sz w:val="22"/>
          <w:szCs w:val="22"/>
        </w:rPr>
        <w:t xml:space="preserve"> </w:t>
      </w:r>
    </w:p>
    <w:p w14:paraId="18D5A349" w14:textId="77777777" w:rsidR="009531C6" w:rsidRPr="00B51D90" w:rsidRDefault="009531C6" w:rsidP="00F45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  <w:color w:val="FF0000"/>
          <w:sz w:val="22"/>
          <w:szCs w:val="22"/>
        </w:rPr>
      </w:pPr>
    </w:p>
    <w:p w14:paraId="766E9133" w14:textId="0CB3A410" w:rsidR="00A22FF0" w:rsidRPr="009531C6" w:rsidRDefault="004639D7" w:rsidP="005C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  <w:i/>
          <w:iCs/>
          <w:sz w:val="22"/>
          <w:szCs w:val="22"/>
        </w:rPr>
      </w:pPr>
      <w:r w:rsidRPr="009531C6">
        <w:rPr>
          <w:rFonts w:ascii="Tahoma" w:hAnsi="Tahoma" w:cs="Tahoma"/>
          <w:i/>
          <w:iCs/>
          <w:sz w:val="22"/>
          <w:szCs w:val="22"/>
        </w:rPr>
        <w:t>Sammen om børnene – principper for forældresamarbejdet</w:t>
      </w:r>
    </w:p>
    <w:p w14:paraId="62A9BCF2" w14:textId="54DDA9D2" w:rsidR="00245282" w:rsidRPr="009531C6" w:rsidRDefault="00433B47" w:rsidP="005C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  <w:i/>
          <w:iCs/>
          <w:sz w:val="22"/>
          <w:szCs w:val="22"/>
        </w:rPr>
      </w:pPr>
      <w:r w:rsidRPr="009531C6">
        <w:rPr>
          <w:rFonts w:ascii="Tahoma" w:hAnsi="Tahoma" w:cs="Tahoma"/>
          <w:i/>
          <w:iCs/>
          <w:sz w:val="22"/>
          <w:szCs w:val="22"/>
        </w:rPr>
        <w:t>Fortsætte med implementering af en databaseret</w:t>
      </w:r>
      <w:r w:rsidR="008235E3" w:rsidRPr="009531C6">
        <w:rPr>
          <w:rFonts w:ascii="Tahoma" w:hAnsi="Tahoma" w:cs="Tahoma"/>
          <w:i/>
          <w:iCs/>
          <w:sz w:val="22"/>
          <w:szCs w:val="22"/>
        </w:rPr>
        <w:t xml:space="preserve"> evalueringskultur</w:t>
      </w:r>
    </w:p>
    <w:p w14:paraId="56C8CAFC" w14:textId="0C8DDF69" w:rsidR="008235E3" w:rsidRPr="009531C6" w:rsidRDefault="008235E3" w:rsidP="005C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  <w:i/>
          <w:iCs/>
          <w:sz w:val="22"/>
          <w:szCs w:val="22"/>
        </w:rPr>
      </w:pPr>
      <w:r w:rsidRPr="009531C6">
        <w:rPr>
          <w:rFonts w:ascii="Tahoma" w:hAnsi="Tahoma" w:cs="Tahoma"/>
          <w:i/>
          <w:iCs/>
          <w:sz w:val="22"/>
          <w:szCs w:val="22"/>
        </w:rPr>
        <w:t>Fortsætte med at beskrive</w:t>
      </w:r>
      <w:r w:rsidR="004607DC" w:rsidRPr="009531C6">
        <w:rPr>
          <w:rFonts w:ascii="Tahoma" w:hAnsi="Tahoma" w:cs="Tahoma"/>
          <w:i/>
          <w:iCs/>
          <w:sz w:val="22"/>
          <w:szCs w:val="22"/>
        </w:rPr>
        <w:t>, evaluere</w:t>
      </w:r>
      <w:r w:rsidR="00815985" w:rsidRPr="009531C6">
        <w:rPr>
          <w:rFonts w:ascii="Tahoma" w:hAnsi="Tahoma" w:cs="Tahoma"/>
          <w:i/>
          <w:iCs/>
          <w:sz w:val="22"/>
          <w:szCs w:val="22"/>
        </w:rPr>
        <w:t xml:space="preserve"> og etablere</w:t>
      </w:r>
      <w:r w:rsidRPr="009531C6">
        <w:rPr>
          <w:rFonts w:ascii="Tahoma" w:hAnsi="Tahoma" w:cs="Tahoma"/>
          <w:i/>
          <w:iCs/>
          <w:sz w:val="22"/>
          <w:szCs w:val="22"/>
        </w:rPr>
        <w:t xml:space="preserve"> læringsmiljøer</w:t>
      </w:r>
      <w:r w:rsidR="007836C4" w:rsidRPr="009531C6">
        <w:rPr>
          <w:rFonts w:ascii="Tahoma" w:hAnsi="Tahoma" w:cs="Tahoma"/>
          <w:i/>
          <w:iCs/>
          <w:sz w:val="22"/>
          <w:szCs w:val="22"/>
        </w:rPr>
        <w:t>ne</w:t>
      </w:r>
    </w:p>
    <w:p w14:paraId="6C315522" w14:textId="39C063C9" w:rsidR="00815985" w:rsidRPr="009531C6" w:rsidRDefault="00815985" w:rsidP="005C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  <w:i/>
          <w:iCs/>
          <w:sz w:val="22"/>
          <w:szCs w:val="22"/>
        </w:rPr>
      </w:pPr>
      <w:r w:rsidRPr="009531C6">
        <w:rPr>
          <w:rFonts w:ascii="Tahoma" w:hAnsi="Tahoma" w:cs="Tahoma"/>
          <w:i/>
          <w:iCs/>
          <w:sz w:val="22"/>
          <w:szCs w:val="22"/>
        </w:rPr>
        <w:t>Positionering mh</w:t>
      </w:r>
      <w:r w:rsidR="00120505" w:rsidRPr="009531C6">
        <w:rPr>
          <w:rFonts w:ascii="Tahoma" w:hAnsi="Tahoma" w:cs="Tahoma"/>
          <w:i/>
          <w:iCs/>
          <w:sz w:val="22"/>
          <w:szCs w:val="22"/>
        </w:rPr>
        <w:t>p. at støtte børnene i deres udvikling</w:t>
      </w:r>
    </w:p>
    <w:p w14:paraId="24C0E90B" w14:textId="21D73E9D" w:rsidR="007836C4" w:rsidRPr="009531C6" w:rsidRDefault="007836C4" w:rsidP="005C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  <w:i/>
          <w:iCs/>
          <w:sz w:val="22"/>
          <w:szCs w:val="22"/>
        </w:rPr>
      </w:pPr>
      <w:r w:rsidRPr="009531C6">
        <w:rPr>
          <w:rFonts w:ascii="Tahoma" w:hAnsi="Tahoma" w:cs="Tahoma"/>
          <w:i/>
          <w:iCs/>
          <w:sz w:val="22"/>
          <w:szCs w:val="22"/>
        </w:rPr>
        <w:t xml:space="preserve">Feedback kultur herunder </w:t>
      </w:r>
      <w:r w:rsidR="009531C6" w:rsidRPr="009531C6">
        <w:rPr>
          <w:rFonts w:ascii="Tahoma" w:hAnsi="Tahoma" w:cs="Tahoma"/>
          <w:i/>
          <w:iCs/>
          <w:sz w:val="22"/>
          <w:szCs w:val="22"/>
        </w:rPr>
        <w:t>implementering af ”Burgermodellen”</w:t>
      </w:r>
    </w:p>
    <w:p w14:paraId="3DA0C8AE" w14:textId="77777777" w:rsidR="004607DC" w:rsidRDefault="004607DC" w:rsidP="005C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  <w:i/>
          <w:iCs/>
          <w:color w:val="FF0000"/>
          <w:sz w:val="22"/>
          <w:szCs w:val="22"/>
        </w:rPr>
      </w:pPr>
    </w:p>
    <w:p w14:paraId="78C33D7B" w14:textId="77777777" w:rsidR="00120505" w:rsidRPr="00B51D90" w:rsidRDefault="00120505" w:rsidP="005C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  <w:i/>
          <w:iCs/>
          <w:color w:val="FF0000"/>
          <w:sz w:val="22"/>
          <w:szCs w:val="22"/>
        </w:rPr>
      </w:pPr>
    </w:p>
    <w:p w14:paraId="750B8FBB" w14:textId="7BE02CB3" w:rsidR="0071603F" w:rsidRPr="00B51D90" w:rsidRDefault="0071603F" w:rsidP="006C7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  <w:i/>
          <w:iCs/>
          <w:color w:val="FF0000"/>
          <w:sz w:val="22"/>
          <w:szCs w:val="22"/>
        </w:rPr>
      </w:pPr>
    </w:p>
    <w:p w14:paraId="38A3EC0C" w14:textId="56685627" w:rsidR="00B320C6" w:rsidRPr="009F4DB0" w:rsidRDefault="006C7E24" w:rsidP="006C7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eastAsiaTheme="minorHAnsi" w:hAnsi="Tahoma" w:cs="Tahoma"/>
          <w:sz w:val="22"/>
          <w:szCs w:val="22"/>
        </w:rPr>
      </w:pPr>
      <w:r w:rsidRPr="009F4DB0">
        <w:rPr>
          <w:rFonts w:ascii="Tahoma" w:eastAsiaTheme="minorHAnsi" w:hAnsi="Tahoma" w:cs="Tahoma"/>
          <w:sz w:val="22"/>
          <w:szCs w:val="22"/>
        </w:rPr>
        <w:t xml:space="preserve">Det vurderes på baggrund af fremsendte tilsynsskema, </w:t>
      </w:r>
      <w:r w:rsidR="00B97E0F">
        <w:rPr>
          <w:rFonts w:ascii="Tahoma" w:eastAsiaTheme="minorHAnsi" w:hAnsi="Tahoma" w:cs="Tahoma"/>
          <w:sz w:val="22"/>
          <w:szCs w:val="22"/>
        </w:rPr>
        <w:t>(</w:t>
      </w:r>
      <w:r w:rsidR="00E82026" w:rsidRPr="009F4DB0">
        <w:rPr>
          <w:rFonts w:ascii="Tahoma" w:eastAsiaTheme="minorHAnsi" w:hAnsi="Tahoma" w:cs="Tahoma"/>
          <w:sz w:val="22"/>
          <w:szCs w:val="22"/>
        </w:rPr>
        <w:t>den styrke</w:t>
      </w:r>
      <w:r w:rsidR="00E721FF" w:rsidRPr="009F4DB0">
        <w:rPr>
          <w:rFonts w:ascii="Tahoma" w:eastAsiaTheme="minorHAnsi" w:hAnsi="Tahoma" w:cs="Tahoma"/>
          <w:sz w:val="22"/>
          <w:szCs w:val="22"/>
        </w:rPr>
        <w:t>de pædagogiske læreplan</w:t>
      </w:r>
      <w:r w:rsidR="00B97E0F">
        <w:rPr>
          <w:rFonts w:ascii="Tahoma" w:eastAsiaTheme="minorHAnsi" w:hAnsi="Tahoma" w:cs="Tahoma"/>
          <w:sz w:val="22"/>
          <w:szCs w:val="22"/>
        </w:rPr>
        <w:t>)</w:t>
      </w:r>
      <w:r w:rsidR="00E721FF" w:rsidRPr="009F4DB0">
        <w:rPr>
          <w:rFonts w:ascii="Tahoma" w:eastAsiaTheme="minorHAnsi" w:hAnsi="Tahoma" w:cs="Tahoma"/>
          <w:sz w:val="22"/>
          <w:szCs w:val="22"/>
        </w:rPr>
        <w:t xml:space="preserve">, </w:t>
      </w:r>
      <w:r w:rsidRPr="009F4DB0">
        <w:rPr>
          <w:rFonts w:ascii="Tahoma" w:eastAsiaTheme="minorHAnsi" w:hAnsi="Tahoma" w:cs="Tahoma"/>
          <w:sz w:val="22"/>
          <w:szCs w:val="22"/>
        </w:rPr>
        <w:t>rundvisning og dialogen på tilsynsmødet, at</w:t>
      </w:r>
      <w:r w:rsidR="005134CB" w:rsidRPr="009F4DB0">
        <w:rPr>
          <w:rFonts w:ascii="Tahoma" w:eastAsiaTheme="minorHAnsi" w:hAnsi="Tahoma" w:cs="Tahoma"/>
          <w:sz w:val="22"/>
          <w:szCs w:val="22"/>
        </w:rPr>
        <w:t xml:space="preserve"> </w:t>
      </w:r>
      <w:r w:rsidR="009F4DB0" w:rsidRPr="009F4DB0">
        <w:rPr>
          <w:rFonts w:ascii="Tahoma" w:eastAsiaTheme="minorHAnsi" w:hAnsi="Tahoma" w:cs="Tahoma"/>
          <w:sz w:val="22"/>
          <w:szCs w:val="22"/>
        </w:rPr>
        <w:t xml:space="preserve">Stige Friskole børnehave </w:t>
      </w:r>
      <w:r w:rsidRPr="009F4DB0">
        <w:rPr>
          <w:rFonts w:ascii="Tahoma" w:eastAsiaTheme="minorHAnsi" w:hAnsi="Tahoma" w:cs="Tahoma"/>
          <w:sz w:val="22"/>
          <w:szCs w:val="22"/>
        </w:rPr>
        <w:t xml:space="preserve">er et velfungerende dagtilbud med fokus på at fremme børnenes læring, udvikling, trivsel og dannelse samt udvikling af høj kvalitet i dagtilbuddet. </w:t>
      </w:r>
    </w:p>
    <w:p w14:paraId="340977D8" w14:textId="77777777" w:rsidR="004B504F" w:rsidRPr="00B51D90" w:rsidRDefault="004B504F" w:rsidP="006C7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  <w:color w:val="FF0000"/>
          <w:sz w:val="22"/>
          <w:szCs w:val="22"/>
        </w:rPr>
      </w:pPr>
    </w:p>
    <w:p w14:paraId="5588CD44" w14:textId="5B29D3B6" w:rsidR="00F458EF" w:rsidRPr="00DA29F1" w:rsidRDefault="00E77BA3" w:rsidP="00E7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  <w:sz w:val="22"/>
          <w:szCs w:val="22"/>
        </w:rPr>
      </w:pPr>
      <w:r w:rsidRPr="00DA29F1">
        <w:rPr>
          <w:rFonts w:ascii="Tahoma" w:eastAsiaTheme="minorHAnsi" w:hAnsi="Tahoma" w:cs="Tahoma"/>
          <w:sz w:val="22"/>
          <w:szCs w:val="22"/>
        </w:rPr>
        <w:t xml:space="preserve">Det konkluderes således, at </w:t>
      </w:r>
      <w:r w:rsidR="00DA29F1" w:rsidRPr="00DA29F1">
        <w:rPr>
          <w:rFonts w:ascii="Tahoma" w:eastAsiaTheme="minorHAnsi" w:hAnsi="Tahoma" w:cs="Tahoma"/>
          <w:sz w:val="22"/>
          <w:szCs w:val="22"/>
        </w:rPr>
        <w:t>Stige Friskoles børnehave</w:t>
      </w:r>
      <w:r w:rsidR="005134CB" w:rsidRPr="00DA29F1">
        <w:rPr>
          <w:rFonts w:ascii="Tahoma" w:eastAsiaTheme="minorHAnsi" w:hAnsi="Tahoma" w:cs="Tahoma"/>
          <w:sz w:val="22"/>
          <w:szCs w:val="22"/>
        </w:rPr>
        <w:t xml:space="preserve"> </w:t>
      </w:r>
      <w:r w:rsidRPr="00DA29F1">
        <w:rPr>
          <w:rFonts w:ascii="Tahoma" w:eastAsiaTheme="minorHAnsi" w:hAnsi="Tahoma" w:cs="Tahoma"/>
          <w:sz w:val="22"/>
          <w:szCs w:val="22"/>
        </w:rPr>
        <w:t>praktiserer i overensstemmelse med gældende lovgivning på dagtilbudsområdet samt de til enhver tid gældende politikker, strategier og fælles retningslinjer for børns ophold i dagtilbud samt Odense Kommunes godkendelseskriterier og retningslinjer for private leverandører af dagtilbud</w:t>
      </w:r>
      <w:r w:rsidR="00DA29F1">
        <w:rPr>
          <w:rFonts w:ascii="Tahoma" w:eastAsiaTheme="minorHAnsi" w:hAnsi="Tahoma" w:cs="Tahoma"/>
          <w:sz w:val="22"/>
          <w:szCs w:val="22"/>
        </w:rPr>
        <w:t>.</w:t>
      </w:r>
    </w:p>
    <w:p w14:paraId="646F763E" w14:textId="77777777" w:rsidR="00042FB3" w:rsidRPr="00B51D90" w:rsidRDefault="00042FB3" w:rsidP="00042FB3">
      <w:pPr>
        <w:spacing w:line="276" w:lineRule="auto"/>
        <w:rPr>
          <w:rFonts w:ascii="Tahoma" w:hAnsi="Tahoma" w:cs="Tahoma"/>
          <w:b/>
          <w:color w:val="FF0000"/>
          <w:sz w:val="28"/>
          <w:szCs w:val="28"/>
        </w:rPr>
      </w:pPr>
    </w:p>
    <w:p w14:paraId="6B477AE8" w14:textId="77777777" w:rsidR="00FA370F" w:rsidRPr="00B51D90" w:rsidRDefault="00FA370F" w:rsidP="00065BA2">
      <w:pPr>
        <w:jc w:val="center"/>
        <w:rPr>
          <w:rFonts w:ascii="Tahoma" w:hAnsi="Tahoma" w:cs="Tahoma"/>
          <w:b/>
          <w:color w:val="FF0000"/>
          <w:sz w:val="28"/>
          <w:szCs w:val="28"/>
        </w:rPr>
      </w:pPr>
    </w:p>
    <w:p w14:paraId="17D6BAF1" w14:textId="77777777" w:rsidR="00FA370F" w:rsidRPr="00B51D90" w:rsidRDefault="00FA370F" w:rsidP="00065BA2">
      <w:pPr>
        <w:jc w:val="center"/>
        <w:rPr>
          <w:rFonts w:ascii="Tahoma" w:hAnsi="Tahoma" w:cs="Tahoma"/>
          <w:b/>
          <w:color w:val="FF0000"/>
          <w:sz w:val="28"/>
          <w:szCs w:val="28"/>
        </w:rPr>
      </w:pPr>
    </w:p>
    <w:p w14:paraId="7332109F" w14:textId="30431058" w:rsidR="0012341D" w:rsidRPr="00AE429B" w:rsidRDefault="0012341D" w:rsidP="00065BA2">
      <w:pPr>
        <w:jc w:val="center"/>
        <w:rPr>
          <w:rFonts w:ascii="Tahoma" w:hAnsi="Tahoma" w:cs="Tahoma"/>
          <w:b/>
          <w:sz w:val="28"/>
          <w:szCs w:val="28"/>
        </w:rPr>
      </w:pPr>
      <w:r w:rsidRPr="00AE429B">
        <w:rPr>
          <w:rFonts w:ascii="Tahoma" w:hAnsi="Tahoma" w:cs="Tahoma"/>
          <w:b/>
          <w:sz w:val="28"/>
          <w:szCs w:val="28"/>
        </w:rPr>
        <w:t>Anbefalinger / Henstillinger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1D90" w:rsidRPr="00B51D90" w14:paraId="60469FBC" w14:textId="77777777" w:rsidTr="0012341D">
        <w:tc>
          <w:tcPr>
            <w:tcW w:w="9628" w:type="dxa"/>
          </w:tcPr>
          <w:p w14:paraId="62B48DC9" w14:textId="77777777" w:rsidR="0012341D" w:rsidRPr="00B51D90" w:rsidRDefault="0012341D" w:rsidP="00CB71C9">
            <w:pPr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</w:p>
          <w:p w14:paraId="54367B00" w14:textId="77777777" w:rsidR="00A5212A" w:rsidRPr="00AE429B" w:rsidRDefault="0012341D" w:rsidP="007F176B">
            <w:pPr>
              <w:spacing w:line="276" w:lineRule="auto"/>
              <w:rPr>
                <w:rFonts w:ascii="Tahoma" w:hAnsi="Tahoma" w:cs="Tahoma"/>
                <w:b/>
                <w:szCs w:val="28"/>
              </w:rPr>
            </w:pPr>
            <w:r w:rsidRPr="00AE429B">
              <w:rPr>
                <w:rFonts w:ascii="Tahoma" w:hAnsi="Tahoma" w:cs="Tahoma"/>
                <w:b/>
                <w:szCs w:val="28"/>
              </w:rPr>
              <w:t>Anbefalinger:</w:t>
            </w:r>
            <w:r w:rsidR="002B624C" w:rsidRPr="00AE429B">
              <w:rPr>
                <w:rFonts w:ascii="Tahoma" w:hAnsi="Tahoma" w:cs="Tahoma"/>
                <w:b/>
                <w:szCs w:val="28"/>
              </w:rPr>
              <w:t xml:space="preserve"> </w:t>
            </w:r>
          </w:p>
          <w:p w14:paraId="18417C13" w14:textId="028DD1A5" w:rsidR="006B65AD" w:rsidRPr="00AE429B" w:rsidRDefault="007F176B" w:rsidP="007F176B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</w:rPr>
            </w:pPr>
            <w:r w:rsidRPr="00AE429B">
              <w:rPr>
                <w:rFonts w:ascii="Tahoma" w:hAnsi="Tahoma" w:cs="Tahoma"/>
                <w:bCs/>
                <w:sz w:val="22"/>
                <w:szCs w:val="22"/>
              </w:rPr>
              <w:t>Det anbefales, at</w:t>
            </w:r>
            <w:r w:rsidR="00532252" w:rsidRPr="00AE429B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AE429B" w:rsidRPr="00AE429B">
              <w:rPr>
                <w:rFonts w:ascii="Tahoma" w:hAnsi="Tahoma" w:cs="Tahoma"/>
                <w:bCs/>
                <w:sz w:val="22"/>
                <w:szCs w:val="22"/>
              </w:rPr>
              <w:t>Stige Friskoles børnehave</w:t>
            </w:r>
          </w:p>
          <w:p w14:paraId="5CE87C2E" w14:textId="77777777" w:rsidR="00C839C2" w:rsidRPr="00B51D90" w:rsidRDefault="00C839C2" w:rsidP="007F176B">
            <w:pPr>
              <w:spacing w:line="276" w:lineRule="auto"/>
              <w:rPr>
                <w:rFonts w:ascii="Tahoma" w:hAnsi="Tahoma" w:cs="Tahoma"/>
                <w:bCs/>
                <w:color w:val="FF0000"/>
                <w:sz w:val="22"/>
                <w:szCs w:val="22"/>
              </w:rPr>
            </w:pPr>
          </w:p>
          <w:p w14:paraId="721F270D" w14:textId="16D3BA5A" w:rsidR="00E63CD4" w:rsidRDefault="00DE386F" w:rsidP="006C457D">
            <w:pPr>
              <w:pStyle w:val="Listeafsnit"/>
              <w:spacing w:line="276" w:lineRule="auto"/>
              <w:rPr>
                <w:rFonts w:ascii="Tahoma" w:hAnsi="Tahoma" w:cs="Tahoma"/>
                <w:bCs/>
                <w:sz w:val="22"/>
                <w:szCs w:val="22"/>
              </w:rPr>
            </w:pPr>
            <w:r w:rsidRPr="00F64C78">
              <w:rPr>
                <w:rFonts w:ascii="Tahoma" w:hAnsi="Tahoma" w:cs="Tahoma"/>
                <w:bCs/>
                <w:sz w:val="22"/>
                <w:szCs w:val="22"/>
              </w:rPr>
              <w:t>Fortsat s</w:t>
            </w:r>
            <w:r w:rsidR="00B8354C" w:rsidRPr="00F64C78">
              <w:rPr>
                <w:rFonts w:ascii="Tahoma" w:hAnsi="Tahoma" w:cs="Tahoma"/>
                <w:bCs/>
                <w:sz w:val="22"/>
                <w:szCs w:val="22"/>
              </w:rPr>
              <w:t xml:space="preserve">ætter fokus på </w:t>
            </w:r>
            <w:r w:rsidR="008825FE">
              <w:rPr>
                <w:rFonts w:ascii="Tahoma" w:hAnsi="Tahoma" w:cs="Tahoma"/>
                <w:bCs/>
                <w:sz w:val="22"/>
                <w:szCs w:val="22"/>
              </w:rPr>
              <w:t>læringsmiljøerne herunder det sproglige læringsmiljø</w:t>
            </w:r>
          </w:p>
          <w:p w14:paraId="3E6866C0" w14:textId="77777777" w:rsidR="009E33E0" w:rsidRPr="00B51D90" w:rsidRDefault="009E33E0" w:rsidP="009E33E0">
            <w:pPr>
              <w:pStyle w:val="Listeafsnit"/>
              <w:spacing w:line="276" w:lineRule="auto"/>
              <w:rPr>
                <w:rFonts w:ascii="Tahoma" w:hAnsi="Tahoma" w:cs="Tahoma"/>
                <w:bCs/>
                <w:color w:val="FF0000"/>
                <w:sz w:val="22"/>
                <w:szCs w:val="22"/>
              </w:rPr>
            </w:pPr>
          </w:p>
          <w:p w14:paraId="3A6C154C" w14:textId="154989F2" w:rsidR="0012341D" w:rsidRPr="00AE429B" w:rsidRDefault="0012341D" w:rsidP="00CB71C9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AE429B">
              <w:rPr>
                <w:rFonts w:ascii="Tahoma" w:hAnsi="Tahoma" w:cs="Tahoma"/>
                <w:b/>
                <w:szCs w:val="28"/>
              </w:rPr>
              <w:t xml:space="preserve">Henstillinger: </w:t>
            </w:r>
            <w:r w:rsidR="00F567D2" w:rsidRPr="00AE429B">
              <w:rPr>
                <w:rFonts w:ascii="Tahoma" w:hAnsi="Tahoma" w:cs="Tahoma"/>
                <w:bCs/>
                <w:sz w:val="22"/>
                <w:szCs w:val="22"/>
              </w:rPr>
              <w:t>Der gives ingen henstillinger</w:t>
            </w:r>
          </w:p>
          <w:p w14:paraId="413DCC5A" w14:textId="7AD55E73" w:rsidR="006C4FB5" w:rsidRPr="00B51D90" w:rsidRDefault="006C4FB5" w:rsidP="00CB71C9">
            <w:pPr>
              <w:rPr>
                <w:rFonts w:ascii="Tahoma" w:hAnsi="Tahoma" w:cs="Tahoma"/>
                <w:bCs/>
                <w:color w:val="FF0000"/>
                <w:sz w:val="22"/>
                <w:szCs w:val="22"/>
              </w:rPr>
            </w:pPr>
          </w:p>
          <w:p w14:paraId="66956619" w14:textId="6A23A4FF" w:rsidR="006C4FB5" w:rsidRPr="00AE429B" w:rsidRDefault="00D62560" w:rsidP="00CB71C9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AE429B">
              <w:rPr>
                <w:rFonts w:ascii="Tahoma" w:hAnsi="Tahoma" w:cs="Tahoma"/>
                <w:bCs/>
                <w:sz w:val="22"/>
                <w:szCs w:val="22"/>
              </w:rPr>
              <w:t>Tilsynsrapporten skal offentliggøres på institutionens hjemmeside.</w:t>
            </w:r>
          </w:p>
          <w:p w14:paraId="3D26F120" w14:textId="669F7956" w:rsidR="00943422" w:rsidRPr="00B51D90" w:rsidRDefault="00943422" w:rsidP="00CB71C9">
            <w:pPr>
              <w:rPr>
                <w:rFonts w:ascii="Tahoma" w:hAnsi="Tahoma" w:cs="Tahoma"/>
                <w:bCs/>
                <w:color w:val="FF0000"/>
                <w:sz w:val="22"/>
                <w:szCs w:val="22"/>
              </w:rPr>
            </w:pPr>
          </w:p>
          <w:p w14:paraId="3FDCB638" w14:textId="11474C3A" w:rsidR="00057056" w:rsidRPr="00B51D90" w:rsidRDefault="00057056" w:rsidP="00CB71C9">
            <w:pPr>
              <w:rPr>
                <w:rFonts w:ascii="Tahoma" w:hAnsi="Tahoma" w:cs="Tahoma"/>
                <w:bCs/>
                <w:color w:val="FF0000"/>
                <w:sz w:val="22"/>
                <w:szCs w:val="22"/>
              </w:rPr>
            </w:pPr>
          </w:p>
          <w:p w14:paraId="5F79D754" w14:textId="77777777" w:rsidR="0012341D" w:rsidRPr="00B51D90" w:rsidRDefault="0012341D" w:rsidP="00CB71C9">
            <w:pPr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</w:p>
        </w:tc>
      </w:tr>
    </w:tbl>
    <w:p w14:paraId="79E21BA4" w14:textId="77777777" w:rsidR="00F567D2" w:rsidRDefault="00F567D2" w:rsidP="00CB71C9">
      <w:pPr>
        <w:rPr>
          <w:rFonts w:ascii="Tahoma" w:hAnsi="Tahoma" w:cs="Tahoma"/>
          <w:bCs/>
          <w:sz w:val="20"/>
          <w:szCs w:val="20"/>
        </w:rPr>
      </w:pPr>
    </w:p>
    <w:p w14:paraId="4A7F3309" w14:textId="761CAD5C" w:rsidR="00615FA9" w:rsidRPr="006565F7" w:rsidRDefault="00E355B0" w:rsidP="00CB71C9">
      <w:pPr>
        <w:rPr>
          <w:rFonts w:ascii="Tahoma" w:hAnsi="Tahoma" w:cs="Tahoma"/>
          <w:bCs/>
          <w:sz w:val="22"/>
          <w:szCs w:val="22"/>
        </w:rPr>
      </w:pPr>
      <w:r w:rsidRPr="006565F7">
        <w:rPr>
          <w:rFonts w:ascii="Tahoma" w:hAnsi="Tahoma" w:cs="Tahoma"/>
          <w:b/>
        </w:rPr>
        <w:t>Udfyldt af</w:t>
      </w:r>
      <w:r w:rsidR="00615FA9" w:rsidRPr="006565F7">
        <w:rPr>
          <w:rFonts w:ascii="Tahoma" w:hAnsi="Tahoma" w:cs="Tahoma"/>
          <w:b/>
        </w:rPr>
        <w:t>:</w:t>
      </w:r>
      <w:r w:rsidR="00615FA9">
        <w:rPr>
          <w:rFonts w:ascii="Tahoma" w:hAnsi="Tahoma" w:cs="Tahoma"/>
          <w:bCs/>
          <w:sz w:val="20"/>
          <w:szCs w:val="20"/>
        </w:rPr>
        <w:t xml:space="preserve"> </w:t>
      </w:r>
      <w:r w:rsidR="00615FA9" w:rsidRPr="006565F7">
        <w:rPr>
          <w:rFonts w:ascii="Tahoma" w:hAnsi="Tahoma" w:cs="Tahoma"/>
          <w:bCs/>
          <w:sz w:val="22"/>
          <w:szCs w:val="22"/>
        </w:rPr>
        <w:t>Tilsynsførende</w:t>
      </w:r>
      <w:r w:rsidR="00F567D2" w:rsidRPr="006565F7">
        <w:rPr>
          <w:rFonts w:ascii="Tahoma" w:hAnsi="Tahoma" w:cs="Tahoma"/>
          <w:bCs/>
          <w:sz w:val="22"/>
          <w:szCs w:val="22"/>
        </w:rPr>
        <w:t xml:space="preserve"> </w:t>
      </w:r>
      <w:r w:rsidR="00E66649" w:rsidRPr="006565F7">
        <w:rPr>
          <w:rFonts w:ascii="Tahoma" w:hAnsi="Tahoma" w:cs="Tahoma"/>
          <w:bCs/>
          <w:sz w:val="22"/>
          <w:szCs w:val="22"/>
        </w:rPr>
        <w:t>Lise Skov</w:t>
      </w:r>
      <w:r w:rsidR="0007693D">
        <w:rPr>
          <w:rFonts w:ascii="Tahoma" w:hAnsi="Tahoma" w:cs="Tahoma"/>
          <w:bCs/>
          <w:sz w:val="22"/>
          <w:szCs w:val="22"/>
        </w:rPr>
        <w:t>, chefkonsulent</w:t>
      </w:r>
      <w:r w:rsidR="00674631" w:rsidRPr="006565F7">
        <w:rPr>
          <w:rFonts w:ascii="Tahoma" w:hAnsi="Tahoma" w:cs="Tahoma"/>
          <w:bCs/>
          <w:sz w:val="22"/>
          <w:szCs w:val="22"/>
        </w:rPr>
        <w:t xml:space="preserve"> </w:t>
      </w:r>
    </w:p>
    <w:p w14:paraId="75834387" w14:textId="352C374A" w:rsidR="00E355B0" w:rsidRPr="006565F7" w:rsidRDefault="00615FA9" w:rsidP="00CB71C9">
      <w:pPr>
        <w:rPr>
          <w:rFonts w:ascii="Tahoma" w:hAnsi="Tahoma" w:cs="Tahoma"/>
          <w:bCs/>
          <w:sz w:val="22"/>
          <w:szCs w:val="22"/>
        </w:rPr>
      </w:pPr>
      <w:r w:rsidRPr="006565F7">
        <w:rPr>
          <w:rFonts w:ascii="Tahoma" w:hAnsi="Tahoma" w:cs="Tahoma"/>
          <w:b/>
          <w:sz w:val="22"/>
          <w:szCs w:val="22"/>
        </w:rPr>
        <w:t>Dato:</w:t>
      </w:r>
      <w:r w:rsidRPr="006565F7">
        <w:rPr>
          <w:rFonts w:ascii="Tahoma" w:hAnsi="Tahoma" w:cs="Tahoma"/>
          <w:bCs/>
          <w:sz w:val="22"/>
          <w:szCs w:val="22"/>
        </w:rPr>
        <w:t xml:space="preserve"> </w:t>
      </w:r>
      <w:r w:rsidR="00DA29F1">
        <w:rPr>
          <w:rFonts w:ascii="Tahoma" w:hAnsi="Tahoma" w:cs="Tahoma"/>
          <w:bCs/>
          <w:sz w:val="22"/>
          <w:szCs w:val="22"/>
        </w:rPr>
        <w:t>4. maj 2022</w:t>
      </w:r>
      <w:r w:rsidR="00E355B0" w:rsidRPr="006565F7">
        <w:rPr>
          <w:rFonts w:ascii="Tahoma" w:hAnsi="Tahoma" w:cs="Tahoma"/>
          <w:bCs/>
          <w:sz w:val="22"/>
          <w:szCs w:val="22"/>
        </w:rPr>
        <w:t xml:space="preserve"> </w:t>
      </w:r>
    </w:p>
    <w:p w14:paraId="47C2855C" w14:textId="13DC8446" w:rsidR="00E355B0" w:rsidRDefault="00E355B0" w:rsidP="00CB71C9">
      <w:pPr>
        <w:rPr>
          <w:rFonts w:ascii="Tahoma" w:hAnsi="Tahoma" w:cs="Tahoma"/>
          <w:bCs/>
          <w:sz w:val="20"/>
          <w:szCs w:val="20"/>
        </w:rPr>
      </w:pPr>
    </w:p>
    <w:p w14:paraId="0DCB36AB" w14:textId="47FCEB4D" w:rsidR="00F458EF" w:rsidRDefault="00F458EF" w:rsidP="00CB71C9">
      <w:pPr>
        <w:rPr>
          <w:rFonts w:ascii="Tahoma" w:hAnsi="Tahoma" w:cs="Tahoma"/>
          <w:bCs/>
          <w:sz w:val="20"/>
          <w:szCs w:val="20"/>
        </w:rPr>
      </w:pPr>
    </w:p>
    <w:p w14:paraId="4CDBD71E" w14:textId="28D87430" w:rsidR="00F458EF" w:rsidRDefault="00F458EF" w:rsidP="00CB71C9">
      <w:pPr>
        <w:rPr>
          <w:rFonts w:ascii="Tahoma" w:hAnsi="Tahoma" w:cs="Tahoma"/>
          <w:bCs/>
          <w:sz w:val="20"/>
          <w:szCs w:val="20"/>
        </w:rPr>
      </w:pPr>
    </w:p>
    <w:p w14:paraId="12EE2A8F" w14:textId="77777777" w:rsidR="00F458EF" w:rsidRPr="00F567D2" w:rsidRDefault="00F458EF" w:rsidP="00CB71C9">
      <w:pPr>
        <w:rPr>
          <w:rFonts w:ascii="Tahoma" w:hAnsi="Tahoma" w:cs="Tahoma"/>
          <w:bCs/>
          <w:sz w:val="20"/>
          <w:szCs w:val="20"/>
        </w:rPr>
      </w:pPr>
    </w:p>
    <w:sectPr w:rsidR="00F458EF" w:rsidRPr="00F567D2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B0BDA" w14:textId="77777777" w:rsidR="00F10976" w:rsidRDefault="00F10976">
      <w:r>
        <w:separator/>
      </w:r>
    </w:p>
  </w:endnote>
  <w:endnote w:type="continuationSeparator" w:id="0">
    <w:p w14:paraId="3091F580" w14:textId="77777777" w:rsidR="00F10976" w:rsidRDefault="00F1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4603763"/>
      <w:docPartObj>
        <w:docPartGallery w:val="Page Numbers (Bottom of Page)"/>
        <w:docPartUnique/>
      </w:docPartObj>
    </w:sdtPr>
    <w:sdtEndPr/>
    <w:sdtContent>
      <w:p w14:paraId="541E1DA0" w14:textId="77777777" w:rsidR="000F6DAB" w:rsidRDefault="00CB71C9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4FF">
          <w:rPr>
            <w:noProof/>
          </w:rPr>
          <w:t>1</w:t>
        </w:r>
        <w:r>
          <w:fldChar w:fldCharType="end"/>
        </w:r>
      </w:p>
    </w:sdtContent>
  </w:sdt>
  <w:p w14:paraId="22635972" w14:textId="77777777" w:rsidR="000F6DAB" w:rsidRDefault="0014496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B3761" w14:textId="77777777" w:rsidR="00F10976" w:rsidRDefault="00F10976">
      <w:r>
        <w:separator/>
      </w:r>
    </w:p>
  </w:footnote>
  <w:footnote w:type="continuationSeparator" w:id="0">
    <w:p w14:paraId="117E7978" w14:textId="77777777" w:rsidR="00F10976" w:rsidRDefault="00F10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18A1" w14:textId="77777777" w:rsidR="00C462AF" w:rsidRDefault="000B0BDB">
    <w:pPr>
      <w:pStyle w:val="Sidehoved"/>
    </w:pPr>
    <w:bookmarkStart w:id="0" w:name="bmkLogo"/>
    <w:bookmarkEnd w:id="0"/>
    <w:r>
      <w:tab/>
    </w:r>
    <w:r>
      <w:tab/>
    </w:r>
    <w:r w:rsidR="00C462AF">
      <w:rPr>
        <w:noProof/>
        <w:lang w:eastAsia="da-DK"/>
      </w:rPr>
      <w:drawing>
        <wp:inline distT="0" distB="0" distL="0" distR="0" wp14:anchorId="3B514AE5" wp14:editId="38B30B02">
          <wp:extent cx="1621539" cy="544069"/>
          <wp:effectExtent l="0" t="0" r="0" b="8890"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539" cy="544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51196"/>
    <w:multiLevelType w:val="hybridMultilevel"/>
    <w:tmpl w:val="58EA81EA"/>
    <w:lvl w:ilvl="0" w:tplc="B9A8D312">
      <w:start w:val="21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4667D"/>
    <w:multiLevelType w:val="hybridMultilevel"/>
    <w:tmpl w:val="272C0EE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80AA8"/>
    <w:multiLevelType w:val="hybridMultilevel"/>
    <w:tmpl w:val="DE66A2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E2598"/>
    <w:multiLevelType w:val="hybridMultilevel"/>
    <w:tmpl w:val="4D6452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E31DD"/>
    <w:multiLevelType w:val="hybridMultilevel"/>
    <w:tmpl w:val="EB780E64"/>
    <w:lvl w:ilvl="0" w:tplc="B9A8D312">
      <w:start w:val="21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830BF"/>
    <w:multiLevelType w:val="hybridMultilevel"/>
    <w:tmpl w:val="FBDCB73C"/>
    <w:lvl w:ilvl="0" w:tplc="E9D2C3B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37EB6"/>
    <w:multiLevelType w:val="hybridMultilevel"/>
    <w:tmpl w:val="082E36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E0E4D"/>
    <w:multiLevelType w:val="hybridMultilevel"/>
    <w:tmpl w:val="A40277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A0A00"/>
    <w:multiLevelType w:val="hybridMultilevel"/>
    <w:tmpl w:val="7B80750C"/>
    <w:lvl w:ilvl="0" w:tplc="077469F6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068BE"/>
    <w:multiLevelType w:val="hybridMultilevel"/>
    <w:tmpl w:val="26F8569C"/>
    <w:lvl w:ilvl="0" w:tplc="E9D2C3B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A7F58"/>
    <w:multiLevelType w:val="hybridMultilevel"/>
    <w:tmpl w:val="5E36DB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353131">
    <w:abstractNumId w:val="6"/>
  </w:num>
  <w:num w:numId="2" w16cid:durableId="990214340">
    <w:abstractNumId w:val="1"/>
  </w:num>
  <w:num w:numId="3" w16cid:durableId="1184244801">
    <w:abstractNumId w:val="10"/>
  </w:num>
  <w:num w:numId="4" w16cid:durableId="1899855604">
    <w:abstractNumId w:val="2"/>
  </w:num>
  <w:num w:numId="5" w16cid:durableId="1589583464">
    <w:abstractNumId w:val="3"/>
  </w:num>
  <w:num w:numId="6" w16cid:durableId="571161316">
    <w:abstractNumId w:val="8"/>
  </w:num>
  <w:num w:numId="7" w16cid:durableId="935595413">
    <w:abstractNumId w:val="4"/>
  </w:num>
  <w:num w:numId="8" w16cid:durableId="140268356">
    <w:abstractNumId w:val="0"/>
  </w:num>
  <w:num w:numId="9" w16cid:durableId="2043356454">
    <w:abstractNumId w:val="5"/>
  </w:num>
  <w:num w:numId="10" w16cid:durableId="784039652">
    <w:abstractNumId w:val="9"/>
  </w:num>
  <w:num w:numId="11" w16cid:durableId="17050580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1C9"/>
    <w:rsid w:val="000006B4"/>
    <w:rsid w:val="00001721"/>
    <w:rsid w:val="000031E1"/>
    <w:rsid w:val="00005221"/>
    <w:rsid w:val="0001136E"/>
    <w:rsid w:val="000116B9"/>
    <w:rsid w:val="00011CF4"/>
    <w:rsid w:val="000177DB"/>
    <w:rsid w:val="00024097"/>
    <w:rsid w:val="00026C64"/>
    <w:rsid w:val="00031DDB"/>
    <w:rsid w:val="0003273E"/>
    <w:rsid w:val="00034325"/>
    <w:rsid w:val="00035420"/>
    <w:rsid w:val="00035881"/>
    <w:rsid w:val="00042FB3"/>
    <w:rsid w:val="00045189"/>
    <w:rsid w:val="000457D6"/>
    <w:rsid w:val="00050717"/>
    <w:rsid w:val="00053F32"/>
    <w:rsid w:val="00057056"/>
    <w:rsid w:val="00060D86"/>
    <w:rsid w:val="00062A0B"/>
    <w:rsid w:val="0006423B"/>
    <w:rsid w:val="00065BA2"/>
    <w:rsid w:val="00066A4E"/>
    <w:rsid w:val="00067107"/>
    <w:rsid w:val="00070BA4"/>
    <w:rsid w:val="0007693D"/>
    <w:rsid w:val="00080DE8"/>
    <w:rsid w:val="00090CEA"/>
    <w:rsid w:val="00091993"/>
    <w:rsid w:val="000A1FAB"/>
    <w:rsid w:val="000A3581"/>
    <w:rsid w:val="000A3C39"/>
    <w:rsid w:val="000A7C7D"/>
    <w:rsid w:val="000B0BDB"/>
    <w:rsid w:val="000B6F86"/>
    <w:rsid w:val="000C3BE4"/>
    <w:rsid w:val="000E1309"/>
    <w:rsid w:val="000E410C"/>
    <w:rsid w:val="000F1388"/>
    <w:rsid w:val="000F1DFA"/>
    <w:rsid w:val="00102B20"/>
    <w:rsid w:val="001032AD"/>
    <w:rsid w:val="001105FE"/>
    <w:rsid w:val="00120505"/>
    <w:rsid w:val="0012341D"/>
    <w:rsid w:val="001242A3"/>
    <w:rsid w:val="00141CE6"/>
    <w:rsid w:val="001435DF"/>
    <w:rsid w:val="00144964"/>
    <w:rsid w:val="00144FFE"/>
    <w:rsid w:val="00145552"/>
    <w:rsid w:val="00147507"/>
    <w:rsid w:val="001628C2"/>
    <w:rsid w:val="00163BD1"/>
    <w:rsid w:val="00165677"/>
    <w:rsid w:val="0017018B"/>
    <w:rsid w:val="0017711E"/>
    <w:rsid w:val="00180483"/>
    <w:rsid w:val="00182FBC"/>
    <w:rsid w:val="00191201"/>
    <w:rsid w:val="00191295"/>
    <w:rsid w:val="001A5A73"/>
    <w:rsid w:val="001A61A8"/>
    <w:rsid w:val="001B051B"/>
    <w:rsid w:val="001C1E20"/>
    <w:rsid w:val="001C7DF3"/>
    <w:rsid w:val="001D1ED8"/>
    <w:rsid w:val="001D31DF"/>
    <w:rsid w:val="001D366A"/>
    <w:rsid w:val="001D58C1"/>
    <w:rsid w:val="001E4918"/>
    <w:rsid w:val="001E4B35"/>
    <w:rsid w:val="001F6E12"/>
    <w:rsid w:val="001F7EC3"/>
    <w:rsid w:val="00201725"/>
    <w:rsid w:val="002052EB"/>
    <w:rsid w:val="0021264D"/>
    <w:rsid w:val="00217F91"/>
    <w:rsid w:val="00220CCC"/>
    <w:rsid w:val="00226935"/>
    <w:rsid w:val="002340F7"/>
    <w:rsid w:val="0023665B"/>
    <w:rsid w:val="00245282"/>
    <w:rsid w:val="00245E16"/>
    <w:rsid w:val="002558EE"/>
    <w:rsid w:val="00260F42"/>
    <w:rsid w:val="00263EA6"/>
    <w:rsid w:val="002646E6"/>
    <w:rsid w:val="0027133A"/>
    <w:rsid w:val="00271BED"/>
    <w:rsid w:val="002743CE"/>
    <w:rsid w:val="00280FE7"/>
    <w:rsid w:val="002A723C"/>
    <w:rsid w:val="002B11E2"/>
    <w:rsid w:val="002B18A5"/>
    <w:rsid w:val="002B2E42"/>
    <w:rsid w:val="002B3954"/>
    <w:rsid w:val="002B3F55"/>
    <w:rsid w:val="002B5DF5"/>
    <w:rsid w:val="002B624C"/>
    <w:rsid w:val="002B6854"/>
    <w:rsid w:val="002B7D0B"/>
    <w:rsid w:val="002C0EDE"/>
    <w:rsid w:val="002C3FB7"/>
    <w:rsid w:val="002C41CF"/>
    <w:rsid w:val="002C4C82"/>
    <w:rsid w:val="002D03BD"/>
    <w:rsid w:val="002E13DE"/>
    <w:rsid w:val="002E3786"/>
    <w:rsid w:val="002E4198"/>
    <w:rsid w:val="002E6C2F"/>
    <w:rsid w:val="002F17BA"/>
    <w:rsid w:val="002F5CCD"/>
    <w:rsid w:val="00303F80"/>
    <w:rsid w:val="00305267"/>
    <w:rsid w:val="00305892"/>
    <w:rsid w:val="00305D4E"/>
    <w:rsid w:val="00313E42"/>
    <w:rsid w:val="00314ED8"/>
    <w:rsid w:val="00315316"/>
    <w:rsid w:val="0031645E"/>
    <w:rsid w:val="00317E5B"/>
    <w:rsid w:val="00322EC9"/>
    <w:rsid w:val="0032346F"/>
    <w:rsid w:val="0032363C"/>
    <w:rsid w:val="0032462D"/>
    <w:rsid w:val="00326F6E"/>
    <w:rsid w:val="00327108"/>
    <w:rsid w:val="003304ED"/>
    <w:rsid w:val="00333251"/>
    <w:rsid w:val="0033364A"/>
    <w:rsid w:val="00334140"/>
    <w:rsid w:val="00334A15"/>
    <w:rsid w:val="00336B3A"/>
    <w:rsid w:val="00341BF7"/>
    <w:rsid w:val="0035111C"/>
    <w:rsid w:val="0035697B"/>
    <w:rsid w:val="003600C4"/>
    <w:rsid w:val="003649E6"/>
    <w:rsid w:val="0036616E"/>
    <w:rsid w:val="003677DC"/>
    <w:rsid w:val="00370924"/>
    <w:rsid w:val="003769D1"/>
    <w:rsid w:val="00377C5F"/>
    <w:rsid w:val="003848AA"/>
    <w:rsid w:val="00397F53"/>
    <w:rsid w:val="003A2BCB"/>
    <w:rsid w:val="003A7CF2"/>
    <w:rsid w:val="003B4346"/>
    <w:rsid w:val="003B48C8"/>
    <w:rsid w:val="003B703D"/>
    <w:rsid w:val="003B7B1A"/>
    <w:rsid w:val="003C05B0"/>
    <w:rsid w:val="003C0AFF"/>
    <w:rsid w:val="003C191E"/>
    <w:rsid w:val="003C44D3"/>
    <w:rsid w:val="003C50EC"/>
    <w:rsid w:val="003C5155"/>
    <w:rsid w:val="003D5966"/>
    <w:rsid w:val="003D632C"/>
    <w:rsid w:val="003D662E"/>
    <w:rsid w:val="003E044D"/>
    <w:rsid w:val="003E05B9"/>
    <w:rsid w:val="003E1CC4"/>
    <w:rsid w:val="003E3029"/>
    <w:rsid w:val="003E49DD"/>
    <w:rsid w:val="003E545D"/>
    <w:rsid w:val="003F2A47"/>
    <w:rsid w:val="003F72A9"/>
    <w:rsid w:val="003F7638"/>
    <w:rsid w:val="00402651"/>
    <w:rsid w:val="004116A3"/>
    <w:rsid w:val="00414279"/>
    <w:rsid w:val="00422150"/>
    <w:rsid w:val="00423A1D"/>
    <w:rsid w:val="00423DD7"/>
    <w:rsid w:val="004247CB"/>
    <w:rsid w:val="00426F01"/>
    <w:rsid w:val="0043280B"/>
    <w:rsid w:val="004337DF"/>
    <w:rsid w:val="00433B47"/>
    <w:rsid w:val="00437F05"/>
    <w:rsid w:val="00441B6F"/>
    <w:rsid w:val="00447A8B"/>
    <w:rsid w:val="00451545"/>
    <w:rsid w:val="004529AD"/>
    <w:rsid w:val="0045445F"/>
    <w:rsid w:val="0045644D"/>
    <w:rsid w:val="004607DC"/>
    <w:rsid w:val="004639D7"/>
    <w:rsid w:val="00465805"/>
    <w:rsid w:val="00472809"/>
    <w:rsid w:val="00474184"/>
    <w:rsid w:val="00476156"/>
    <w:rsid w:val="0048020B"/>
    <w:rsid w:val="00480518"/>
    <w:rsid w:val="00484B8C"/>
    <w:rsid w:val="004A4119"/>
    <w:rsid w:val="004A6D9A"/>
    <w:rsid w:val="004B0814"/>
    <w:rsid w:val="004B403A"/>
    <w:rsid w:val="004B504F"/>
    <w:rsid w:val="004B58CA"/>
    <w:rsid w:val="004C3BBD"/>
    <w:rsid w:val="004D2110"/>
    <w:rsid w:val="004D2B44"/>
    <w:rsid w:val="004D4832"/>
    <w:rsid w:val="004D56BC"/>
    <w:rsid w:val="004E1815"/>
    <w:rsid w:val="004E29F1"/>
    <w:rsid w:val="004E2A3D"/>
    <w:rsid w:val="004E788E"/>
    <w:rsid w:val="004F061C"/>
    <w:rsid w:val="004F54E9"/>
    <w:rsid w:val="0050782D"/>
    <w:rsid w:val="00507D94"/>
    <w:rsid w:val="005134CB"/>
    <w:rsid w:val="005225DB"/>
    <w:rsid w:val="0052709C"/>
    <w:rsid w:val="00532252"/>
    <w:rsid w:val="005362EC"/>
    <w:rsid w:val="005372D0"/>
    <w:rsid w:val="0054400D"/>
    <w:rsid w:val="005441F4"/>
    <w:rsid w:val="00546477"/>
    <w:rsid w:val="00552DAC"/>
    <w:rsid w:val="0055484B"/>
    <w:rsid w:val="00562A3B"/>
    <w:rsid w:val="005637FE"/>
    <w:rsid w:val="005701B7"/>
    <w:rsid w:val="00574255"/>
    <w:rsid w:val="0057445A"/>
    <w:rsid w:val="005755DD"/>
    <w:rsid w:val="00575B14"/>
    <w:rsid w:val="005764B5"/>
    <w:rsid w:val="00580261"/>
    <w:rsid w:val="00581220"/>
    <w:rsid w:val="00587E70"/>
    <w:rsid w:val="00592A8A"/>
    <w:rsid w:val="00595EDA"/>
    <w:rsid w:val="0059686E"/>
    <w:rsid w:val="0059793E"/>
    <w:rsid w:val="005A4D18"/>
    <w:rsid w:val="005A59B9"/>
    <w:rsid w:val="005A673D"/>
    <w:rsid w:val="005B3112"/>
    <w:rsid w:val="005B36BE"/>
    <w:rsid w:val="005C268C"/>
    <w:rsid w:val="005C3E8E"/>
    <w:rsid w:val="005C4B5E"/>
    <w:rsid w:val="005C5BE3"/>
    <w:rsid w:val="005D156F"/>
    <w:rsid w:val="005D75DF"/>
    <w:rsid w:val="005D7AA6"/>
    <w:rsid w:val="005E07B0"/>
    <w:rsid w:val="005F157A"/>
    <w:rsid w:val="005F668A"/>
    <w:rsid w:val="005F6DB6"/>
    <w:rsid w:val="00613B92"/>
    <w:rsid w:val="00615FA9"/>
    <w:rsid w:val="006357AE"/>
    <w:rsid w:val="0063785E"/>
    <w:rsid w:val="00640955"/>
    <w:rsid w:val="006456D3"/>
    <w:rsid w:val="00645801"/>
    <w:rsid w:val="006509B4"/>
    <w:rsid w:val="006533CD"/>
    <w:rsid w:val="00653B49"/>
    <w:rsid w:val="006548A2"/>
    <w:rsid w:val="006560C3"/>
    <w:rsid w:val="006565F7"/>
    <w:rsid w:val="00665BB3"/>
    <w:rsid w:val="0066740D"/>
    <w:rsid w:val="00670623"/>
    <w:rsid w:val="00670E40"/>
    <w:rsid w:val="00671175"/>
    <w:rsid w:val="00671809"/>
    <w:rsid w:val="00672677"/>
    <w:rsid w:val="00673861"/>
    <w:rsid w:val="00674631"/>
    <w:rsid w:val="00681997"/>
    <w:rsid w:val="00681C43"/>
    <w:rsid w:val="00683925"/>
    <w:rsid w:val="00685E76"/>
    <w:rsid w:val="006871C4"/>
    <w:rsid w:val="00687644"/>
    <w:rsid w:val="00692C0A"/>
    <w:rsid w:val="00693D72"/>
    <w:rsid w:val="00695383"/>
    <w:rsid w:val="006962D1"/>
    <w:rsid w:val="006A1ABF"/>
    <w:rsid w:val="006A29BC"/>
    <w:rsid w:val="006A6579"/>
    <w:rsid w:val="006A7091"/>
    <w:rsid w:val="006A7540"/>
    <w:rsid w:val="006B3AAC"/>
    <w:rsid w:val="006B65AD"/>
    <w:rsid w:val="006B7780"/>
    <w:rsid w:val="006C1630"/>
    <w:rsid w:val="006C3696"/>
    <w:rsid w:val="006C441D"/>
    <w:rsid w:val="006C457D"/>
    <w:rsid w:val="006C4FB5"/>
    <w:rsid w:val="006C61AF"/>
    <w:rsid w:val="006C7E24"/>
    <w:rsid w:val="006D07B4"/>
    <w:rsid w:val="006D0EB6"/>
    <w:rsid w:val="006D1EFB"/>
    <w:rsid w:val="006E1E89"/>
    <w:rsid w:val="006E2287"/>
    <w:rsid w:val="006E4222"/>
    <w:rsid w:val="006E4E66"/>
    <w:rsid w:val="006E52AE"/>
    <w:rsid w:val="006E548A"/>
    <w:rsid w:val="006E67AF"/>
    <w:rsid w:val="006E6D7C"/>
    <w:rsid w:val="006F23F7"/>
    <w:rsid w:val="006F35F7"/>
    <w:rsid w:val="006F4CB3"/>
    <w:rsid w:val="006F64D5"/>
    <w:rsid w:val="00702339"/>
    <w:rsid w:val="00702B7E"/>
    <w:rsid w:val="00704BE5"/>
    <w:rsid w:val="00712955"/>
    <w:rsid w:val="0071603F"/>
    <w:rsid w:val="00720764"/>
    <w:rsid w:val="0072207E"/>
    <w:rsid w:val="00723425"/>
    <w:rsid w:val="007248BD"/>
    <w:rsid w:val="0072624B"/>
    <w:rsid w:val="00730104"/>
    <w:rsid w:val="0073030A"/>
    <w:rsid w:val="0073761D"/>
    <w:rsid w:val="007448B2"/>
    <w:rsid w:val="0075189A"/>
    <w:rsid w:val="00752059"/>
    <w:rsid w:val="007524D6"/>
    <w:rsid w:val="007539A6"/>
    <w:rsid w:val="00756FA5"/>
    <w:rsid w:val="007620FA"/>
    <w:rsid w:val="0076552D"/>
    <w:rsid w:val="00765BEB"/>
    <w:rsid w:val="0077436C"/>
    <w:rsid w:val="007836C4"/>
    <w:rsid w:val="00786D44"/>
    <w:rsid w:val="00790914"/>
    <w:rsid w:val="0079171E"/>
    <w:rsid w:val="00796C92"/>
    <w:rsid w:val="00797C13"/>
    <w:rsid w:val="007A197A"/>
    <w:rsid w:val="007A30B4"/>
    <w:rsid w:val="007A44EA"/>
    <w:rsid w:val="007B1EBD"/>
    <w:rsid w:val="007B5D3F"/>
    <w:rsid w:val="007C2019"/>
    <w:rsid w:val="007C7677"/>
    <w:rsid w:val="007D4285"/>
    <w:rsid w:val="007D4470"/>
    <w:rsid w:val="007E1EA7"/>
    <w:rsid w:val="007E1FAF"/>
    <w:rsid w:val="007E2024"/>
    <w:rsid w:val="007E6815"/>
    <w:rsid w:val="007F176B"/>
    <w:rsid w:val="007F5307"/>
    <w:rsid w:val="007F743E"/>
    <w:rsid w:val="007F74AA"/>
    <w:rsid w:val="00804BC5"/>
    <w:rsid w:val="00815985"/>
    <w:rsid w:val="008235E3"/>
    <w:rsid w:val="008412B3"/>
    <w:rsid w:val="008438E3"/>
    <w:rsid w:val="00847B8F"/>
    <w:rsid w:val="00854F6A"/>
    <w:rsid w:val="00857477"/>
    <w:rsid w:val="0086409C"/>
    <w:rsid w:val="00864210"/>
    <w:rsid w:val="00864320"/>
    <w:rsid w:val="00872BA5"/>
    <w:rsid w:val="0088086C"/>
    <w:rsid w:val="008825FE"/>
    <w:rsid w:val="0088535E"/>
    <w:rsid w:val="008878D4"/>
    <w:rsid w:val="008958E5"/>
    <w:rsid w:val="008A2B37"/>
    <w:rsid w:val="008B62A8"/>
    <w:rsid w:val="008B6AEF"/>
    <w:rsid w:val="008C4A3D"/>
    <w:rsid w:val="008C56FC"/>
    <w:rsid w:val="008C5764"/>
    <w:rsid w:val="008C57B1"/>
    <w:rsid w:val="008C5802"/>
    <w:rsid w:val="008C6C5E"/>
    <w:rsid w:val="008D6435"/>
    <w:rsid w:val="008D6557"/>
    <w:rsid w:val="008E228D"/>
    <w:rsid w:val="008E6813"/>
    <w:rsid w:val="008E689C"/>
    <w:rsid w:val="008F0E25"/>
    <w:rsid w:val="008F38F6"/>
    <w:rsid w:val="008F3CBC"/>
    <w:rsid w:val="008F475B"/>
    <w:rsid w:val="008F68B1"/>
    <w:rsid w:val="0090266C"/>
    <w:rsid w:val="0090546E"/>
    <w:rsid w:val="00913472"/>
    <w:rsid w:val="00917ACC"/>
    <w:rsid w:val="00920BEB"/>
    <w:rsid w:val="0092143A"/>
    <w:rsid w:val="00922938"/>
    <w:rsid w:val="00922E06"/>
    <w:rsid w:val="00924AB7"/>
    <w:rsid w:val="00933251"/>
    <w:rsid w:val="00935B52"/>
    <w:rsid w:val="00936745"/>
    <w:rsid w:val="00943422"/>
    <w:rsid w:val="0094440C"/>
    <w:rsid w:val="00945B93"/>
    <w:rsid w:val="00952FBF"/>
    <w:rsid w:val="009531C6"/>
    <w:rsid w:val="00962785"/>
    <w:rsid w:val="00966240"/>
    <w:rsid w:val="0096680F"/>
    <w:rsid w:val="009701D6"/>
    <w:rsid w:val="00975CE7"/>
    <w:rsid w:val="009768A5"/>
    <w:rsid w:val="00977AE9"/>
    <w:rsid w:val="00990460"/>
    <w:rsid w:val="009905EF"/>
    <w:rsid w:val="00992A57"/>
    <w:rsid w:val="009A09D7"/>
    <w:rsid w:val="009A67AD"/>
    <w:rsid w:val="009B5AB0"/>
    <w:rsid w:val="009B615A"/>
    <w:rsid w:val="009B67D4"/>
    <w:rsid w:val="009C1CFC"/>
    <w:rsid w:val="009D0390"/>
    <w:rsid w:val="009D0CF6"/>
    <w:rsid w:val="009D35B8"/>
    <w:rsid w:val="009D4FF2"/>
    <w:rsid w:val="009E33E0"/>
    <w:rsid w:val="009F4DB0"/>
    <w:rsid w:val="009F78C0"/>
    <w:rsid w:val="009F78E8"/>
    <w:rsid w:val="00A00D42"/>
    <w:rsid w:val="00A01231"/>
    <w:rsid w:val="00A02C16"/>
    <w:rsid w:val="00A04027"/>
    <w:rsid w:val="00A168BA"/>
    <w:rsid w:val="00A22FF0"/>
    <w:rsid w:val="00A245B3"/>
    <w:rsid w:val="00A25485"/>
    <w:rsid w:val="00A3460D"/>
    <w:rsid w:val="00A4454C"/>
    <w:rsid w:val="00A44642"/>
    <w:rsid w:val="00A45DB5"/>
    <w:rsid w:val="00A465A6"/>
    <w:rsid w:val="00A5212A"/>
    <w:rsid w:val="00A52252"/>
    <w:rsid w:val="00A522CC"/>
    <w:rsid w:val="00A55D69"/>
    <w:rsid w:val="00A563D4"/>
    <w:rsid w:val="00A60D55"/>
    <w:rsid w:val="00A618E9"/>
    <w:rsid w:val="00A81B35"/>
    <w:rsid w:val="00A826AB"/>
    <w:rsid w:val="00A843FC"/>
    <w:rsid w:val="00A854C5"/>
    <w:rsid w:val="00A856E6"/>
    <w:rsid w:val="00A8608D"/>
    <w:rsid w:val="00A91785"/>
    <w:rsid w:val="00A95DC7"/>
    <w:rsid w:val="00AA0397"/>
    <w:rsid w:val="00AA1429"/>
    <w:rsid w:val="00AA2B2D"/>
    <w:rsid w:val="00AA39A4"/>
    <w:rsid w:val="00AA4FAF"/>
    <w:rsid w:val="00AA660F"/>
    <w:rsid w:val="00AB00EB"/>
    <w:rsid w:val="00AB0150"/>
    <w:rsid w:val="00AB3CDA"/>
    <w:rsid w:val="00AC3E22"/>
    <w:rsid w:val="00AC5921"/>
    <w:rsid w:val="00AC6FF7"/>
    <w:rsid w:val="00AC70D5"/>
    <w:rsid w:val="00AC7F20"/>
    <w:rsid w:val="00AD2739"/>
    <w:rsid w:val="00AD2ABE"/>
    <w:rsid w:val="00AE105E"/>
    <w:rsid w:val="00AE429B"/>
    <w:rsid w:val="00AF6E5D"/>
    <w:rsid w:val="00B05646"/>
    <w:rsid w:val="00B072A4"/>
    <w:rsid w:val="00B118A0"/>
    <w:rsid w:val="00B14C51"/>
    <w:rsid w:val="00B15ECD"/>
    <w:rsid w:val="00B172DF"/>
    <w:rsid w:val="00B20AFE"/>
    <w:rsid w:val="00B25CFA"/>
    <w:rsid w:val="00B30E0B"/>
    <w:rsid w:val="00B320C6"/>
    <w:rsid w:val="00B345A7"/>
    <w:rsid w:val="00B425A8"/>
    <w:rsid w:val="00B42B51"/>
    <w:rsid w:val="00B51D90"/>
    <w:rsid w:val="00B56FD4"/>
    <w:rsid w:val="00B66423"/>
    <w:rsid w:val="00B73AD3"/>
    <w:rsid w:val="00B7606B"/>
    <w:rsid w:val="00B817FE"/>
    <w:rsid w:val="00B819B5"/>
    <w:rsid w:val="00B81E36"/>
    <w:rsid w:val="00B82337"/>
    <w:rsid w:val="00B8354C"/>
    <w:rsid w:val="00B856CC"/>
    <w:rsid w:val="00B85BF2"/>
    <w:rsid w:val="00B87AE8"/>
    <w:rsid w:val="00B92E96"/>
    <w:rsid w:val="00B9413D"/>
    <w:rsid w:val="00B97E0F"/>
    <w:rsid w:val="00BA1090"/>
    <w:rsid w:val="00BA637C"/>
    <w:rsid w:val="00BB13A2"/>
    <w:rsid w:val="00BE0FC2"/>
    <w:rsid w:val="00BE6C99"/>
    <w:rsid w:val="00BF0CB1"/>
    <w:rsid w:val="00BF4D9D"/>
    <w:rsid w:val="00BF4EDC"/>
    <w:rsid w:val="00BF71FE"/>
    <w:rsid w:val="00C03F86"/>
    <w:rsid w:val="00C04EFB"/>
    <w:rsid w:val="00C165E8"/>
    <w:rsid w:val="00C216DE"/>
    <w:rsid w:val="00C26A1F"/>
    <w:rsid w:val="00C315AE"/>
    <w:rsid w:val="00C33027"/>
    <w:rsid w:val="00C35487"/>
    <w:rsid w:val="00C37A79"/>
    <w:rsid w:val="00C40359"/>
    <w:rsid w:val="00C42968"/>
    <w:rsid w:val="00C441F4"/>
    <w:rsid w:val="00C45299"/>
    <w:rsid w:val="00C462AF"/>
    <w:rsid w:val="00C522FA"/>
    <w:rsid w:val="00C60786"/>
    <w:rsid w:val="00C6141E"/>
    <w:rsid w:val="00C633B8"/>
    <w:rsid w:val="00C67A3E"/>
    <w:rsid w:val="00C71E04"/>
    <w:rsid w:val="00C75024"/>
    <w:rsid w:val="00C759CF"/>
    <w:rsid w:val="00C814D7"/>
    <w:rsid w:val="00C839C2"/>
    <w:rsid w:val="00C83E5A"/>
    <w:rsid w:val="00C84742"/>
    <w:rsid w:val="00C86716"/>
    <w:rsid w:val="00C908D5"/>
    <w:rsid w:val="00C909AA"/>
    <w:rsid w:val="00C925C9"/>
    <w:rsid w:val="00C97CA7"/>
    <w:rsid w:val="00CA07C2"/>
    <w:rsid w:val="00CA0F44"/>
    <w:rsid w:val="00CA4BEF"/>
    <w:rsid w:val="00CA4C67"/>
    <w:rsid w:val="00CA6ACB"/>
    <w:rsid w:val="00CA6CC1"/>
    <w:rsid w:val="00CA7894"/>
    <w:rsid w:val="00CB68D2"/>
    <w:rsid w:val="00CB71C9"/>
    <w:rsid w:val="00CC3D37"/>
    <w:rsid w:val="00CC4046"/>
    <w:rsid w:val="00CC52C5"/>
    <w:rsid w:val="00CD2A81"/>
    <w:rsid w:val="00CD7F57"/>
    <w:rsid w:val="00CE0809"/>
    <w:rsid w:val="00CE1854"/>
    <w:rsid w:val="00CE4467"/>
    <w:rsid w:val="00CF0A32"/>
    <w:rsid w:val="00CF4894"/>
    <w:rsid w:val="00D00208"/>
    <w:rsid w:val="00D025E1"/>
    <w:rsid w:val="00D03830"/>
    <w:rsid w:val="00D05438"/>
    <w:rsid w:val="00D152B4"/>
    <w:rsid w:val="00D15BA2"/>
    <w:rsid w:val="00D213A9"/>
    <w:rsid w:val="00D27BC5"/>
    <w:rsid w:val="00D30402"/>
    <w:rsid w:val="00D310CA"/>
    <w:rsid w:val="00D32B86"/>
    <w:rsid w:val="00D3308B"/>
    <w:rsid w:val="00D3374D"/>
    <w:rsid w:val="00D36A65"/>
    <w:rsid w:val="00D47246"/>
    <w:rsid w:val="00D53EA1"/>
    <w:rsid w:val="00D5598C"/>
    <w:rsid w:val="00D62560"/>
    <w:rsid w:val="00D67F83"/>
    <w:rsid w:val="00D771A3"/>
    <w:rsid w:val="00D85DCA"/>
    <w:rsid w:val="00D922E3"/>
    <w:rsid w:val="00D92F04"/>
    <w:rsid w:val="00D94E16"/>
    <w:rsid w:val="00DA123C"/>
    <w:rsid w:val="00DA12B2"/>
    <w:rsid w:val="00DA29F1"/>
    <w:rsid w:val="00DA58E1"/>
    <w:rsid w:val="00DA702B"/>
    <w:rsid w:val="00DB1E06"/>
    <w:rsid w:val="00DB2C22"/>
    <w:rsid w:val="00DB40E2"/>
    <w:rsid w:val="00DB6F49"/>
    <w:rsid w:val="00DB7934"/>
    <w:rsid w:val="00DC10EA"/>
    <w:rsid w:val="00DC4666"/>
    <w:rsid w:val="00DC7E56"/>
    <w:rsid w:val="00DD24FF"/>
    <w:rsid w:val="00DD351F"/>
    <w:rsid w:val="00DD59B0"/>
    <w:rsid w:val="00DE386F"/>
    <w:rsid w:val="00DE7CA7"/>
    <w:rsid w:val="00DE7E7E"/>
    <w:rsid w:val="00DF602B"/>
    <w:rsid w:val="00DF6BC1"/>
    <w:rsid w:val="00DF7428"/>
    <w:rsid w:val="00E02B37"/>
    <w:rsid w:val="00E13EE8"/>
    <w:rsid w:val="00E35478"/>
    <w:rsid w:val="00E355B0"/>
    <w:rsid w:val="00E36916"/>
    <w:rsid w:val="00E40CC9"/>
    <w:rsid w:val="00E42D38"/>
    <w:rsid w:val="00E440A7"/>
    <w:rsid w:val="00E50D92"/>
    <w:rsid w:val="00E5113A"/>
    <w:rsid w:val="00E526AA"/>
    <w:rsid w:val="00E54486"/>
    <w:rsid w:val="00E55FFE"/>
    <w:rsid w:val="00E57A61"/>
    <w:rsid w:val="00E63119"/>
    <w:rsid w:val="00E63CD4"/>
    <w:rsid w:val="00E66649"/>
    <w:rsid w:val="00E6723F"/>
    <w:rsid w:val="00E721FF"/>
    <w:rsid w:val="00E77BA3"/>
    <w:rsid w:val="00E82026"/>
    <w:rsid w:val="00E85265"/>
    <w:rsid w:val="00E87CF3"/>
    <w:rsid w:val="00E92EEC"/>
    <w:rsid w:val="00E963E3"/>
    <w:rsid w:val="00EA4B2B"/>
    <w:rsid w:val="00EA774A"/>
    <w:rsid w:val="00EB6E0B"/>
    <w:rsid w:val="00EC57D5"/>
    <w:rsid w:val="00ED12C7"/>
    <w:rsid w:val="00ED566E"/>
    <w:rsid w:val="00EE2FE6"/>
    <w:rsid w:val="00EE364D"/>
    <w:rsid w:val="00EE3C93"/>
    <w:rsid w:val="00EF01C5"/>
    <w:rsid w:val="00EF518F"/>
    <w:rsid w:val="00EF717F"/>
    <w:rsid w:val="00F015F7"/>
    <w:rsid w:val="00F02031"/>
    <w:rsid w:val="00F10976"/>
    <w:rsid w:val="00F13972"/>
    <w:rsid w:val="00F139C7"/>
    <w:rsid w:val="00F15F26"/>
    <w:rsid w:val="00F177C4"/>
    <w:rsid w:val="00F21F12"/>
    <w:rsid w:val="00F24054"/>
    <w:rsid w:val="00F27636"/>
    <w:rsid w:val="00F30761"/>
    <w:rsid w:val="00F345A8"/>
    <w:rsid w:val="00F3722A"/>
    <w:rsid w:val="00F40ADB"/>
    <w:rsid w:val="00F42EAD"/>
    <w:rsid w:val="00F4359A"/>
    <w:rsid w:val="00F458EF"/>
    <w:rsid w:val="00F5527D"/>
    <w:rsid w:val="00F567D2"/>
    <w:rsid w:val="00F56909"/>
    <w:rsid w:val="00F64C78"/>
    <w:rsid w:val="00F679E2"/>
    <w:rsid w:val="00F71074"/>
    <w:rsid w:val="00F731C0"/>
    <w:rsid w:val="00F742C9"/>
    <w:rsid w:val="00F75D47"/>
    <w:rsid w:val="00F76D5F"/>
    <w:rsid w:val="00F77441"/>
    <w:rsid w:val="00F77F1A"/>
    <w:rsid w:val="00F877F7"/>
    <w:rsid w:val="00F91A77"/>
    <w:rsid w:val="00F95789"/>
    <w:rsid w:val="00F97FCF"/>
    <w:rsid w:val="00FA1548"/>
    <w:rsid w:val="00FA370F"/>
    <w:rsid w:val="00FA477E"/>
    <w:rsid w:val="00FA5A63"/>
    <w:rsid w:val="00FA5D64"/>
    <w:rsid w:val="00FA5F0E"/>
    <w:rsid w:val="00FA63E9"/>
    <w:rsid w:val="00FA6B61"/>
    <w:rsid w:val="00FB1620"/>
    <w:rsid w:val="00FC3B6E"/>
    <w:rsid w:val="00FC5C09"/>
    <w:rsid w:val="00FC6562"/>
    <w:rsid w:val="00FD1222"/>
    <w:rsid w:val="00FD68FC"/>
    <w:rsid w:val="00FE0CC4"/>
    <w:rsid w:val="00FE0E17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3851B"/>
  <w15:chartTrackingRefBased/>
  <w15:docId w15:val="{4350F2F4-477D-436E-BF28-87D55690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1C9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58CA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8CA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B58CA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B58C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B58CA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8CA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Ingenafstand">
    <w:name w:val="No Spacing"/>
    <w:uiPriority w:val="1"/>
    <w:qFormat/>
    <w:rsid w:val="004B58CA"/>
    <w:pPr>
      <w:spacing w:after="0" w:line="240" w:lineRule="auto"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58CA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8CA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40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ind w:left="720"/>
      <w:contextualSpacing/>
    </w:pPr>
  </w:style>
  <w:style w:type="character" w:customStyle="1" w:styleId="Overskrift5Tegn">
    <w:name w:val="Overskrift 5 Tegn"/>
    <w:basedOn w:val="Standardskrifttypeiafsnit"/>
    <w:link w:val="Overskrift5"/>
    <w:uiPriority w:val="9"/>
    <w:rsid w:val="004B58CA"/>
    <w:rPr>
      <w:rFonts w:ascii="Arial" w:eastAsiaTheme="majorEastAsia" w:hAnsi="Arial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8CA"/>
    <w:rPr>
      <w:rFonts w:ascii="Arial" w:eastAsiaTheme="majorEastAsia" w:hAnsi="Arial" w:cstheme="majorBidi"/>
      <w:color w:val="243F60" w:themeColor="accent1" w:themeShade="7F"/>
      <w:sz w:val="20"/>
    </w:rPr>
  </w:style>
  <w:style w:type="paragraph" w:customStyle="1" w:styleId="Standardtekst">
    <w:name w:val="Standardtekst"/>
    <w:basedOn w:val="Normal"/>
    <w:next w:val="Normal"/>
    <w:qFormat/>
    <w:rsid w:val="004B58CA"/>
  </w:style>
  <w:style w:type="paragraph" w:styleId="Sidefod">
    <w:name w:val="footer"/>
    <w:basedOn w:val="Normal"/>
    <w:link w:val="SidefodTegn"/>
    <w:uiPriority w:val="99"/>
    <w:unhideWhenUsed/>
    <w:rsid w:val="00CB71C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B71C9"/>
    <w:rPr>
      <w:rFonts w:eastAsiaTheme="minorEastAsia" w:cs="Times New Roman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CB71C9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C462A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462AF"/>
    <w:rPr>
      <w:rFonts w:eastAsiaTheme="minorEastAsia" w:cs="Times New Roman"/>
      <w:sz w:val="24"/>
      <w:szCs w:val="24"/>
    </w:rPr>
  </w:style>
  <w:style w:type="table" w:styleId="Tabel-Gitter">
    <w:name w:val="Table Grid"/>
    <w:basedOn w:val="Tabel-Normal"/>
    <w:uiPriority w:val="59"/>
    <w:rsid w:val="00123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E3786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E3786"/>
    <w:rPr>
      <w:rFonts w:ascii="Segoe UI" w:eastAsiaTheme="minorEastAsia" w:hAnsi="Segoe UI" w:cs="Segoe UI"/>
      <w:sz w:val="18"/>
      <w:szCs w:val="18"/>
    </w:rPr>
  </w:style>
  <w:style w:type="paragraph" w:customStyle="1" w:styleId="Default">
    <w:name w:val="Default"/>
    <w:rsid w:val="001105F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A6B61"/>
    <w:pPr>
      <w:spacing w:before="100" w:beforeAutospacing="1" w:after="100" w:afterAutospacing="1"/>
    </w:pPr>
    <w:rPr>
      <w:rFonts w:ascii="Times New Roman" w:eastAsia="Times New Roman" w:hAnsi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dense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D1416-6928-4672-8E11-5795A2A7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3578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Majbritt Skriver Laustsen</dc:creator>
  <cp:keywords/>
  <dc:description/>
  <cp:lastModifiedBy>Helene  Rebsdorf</cp:lastModifiedBy>
  <cp:revision>2</cp:revision>
  <cp:lastPrinted>2022-04-20T13:43:00Z</cp:lastPrinted>
  <dcterms:created xsi:type="dcterms:W3CDTF">2022-05-09T07:42:00Z</dcterms:created>
  <dcterms:modified xsi:type="dcterms:W3CDTF">2022-05-09T07:42:00Z</dcterms:modified>
</cp:coreProperties>
</file>